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4EC9" w:rsidRPr="00DA1BC1" w:rsidRDefault="00844EC9" w:rsidP="00844EC9">
      <w:pPr>
        <w:tabs>
          <w:tab w:val="center" w:pos="4536"/>
          <w:tab w:val="right" w:pos="9781"/>
        </w:tabs>
        <w:ind w:right="-58"/>
        <w:rPr>
          <w:rFonts w:ascii="Arial" w:eastAsia="SimSun" w:hAnsi="Arial"/>
          <w:b/>
          <w:noProof w:val="0"/>
          <w:szCs w:val="22"/>
          <w:lang w:eastAsia="zh-CN"/>
        </w:rPr>
      </w:pPr>
      <w:bookmarkStart w:id="0" w:name="OLE_LINK3"/>
      <w:r w:rsidRPr="00DA1BC1">
        <w:rPr>
          <w:rFonts w:ascii="Arial" w:eastAsia="SimSun" w:hAnsi="Arial"/>
          <w:b/>
          <w:noProof w:val="0"/>
          <w:szCs w:val="22"/>
        </w:rPr>
        <w:t xml:space="preserve">3GPP TSG RAN WG1 Meeting #84bis  </w:t>
      </w:r>
      <w:r w:rsidRPr="00DA1BC1">
        <w:rPr>
          <w:rFonts w:ascii="Arial" w:eastAsia="ＭＳ 明朝" w:hAnsi="Arial" w:hint="eastAsia"/>
          <w:b/>
          <w:noProof w:val="0"/>
          <w:szCs w:val="22"/>
          <w:lang w:eastAsia="ja-JP"/>
        </w:rPr>
        <w:t xml:space="preserve">      </w:t>
      </w:r>
      <w:r w:rsidRPr="00DA1BC1">
        <w:rPr>
          <w:rFonts w:ascii="Arial" w:eastAsia="SimSun" w:hAnsi="Arial" w:hint="eastAsia"/>
          <w:b/>
          <w:noProof w:val="0"/>
          <w:szCs w:val="22"/>
          <w:lang w:eastAsia="zh-CN"/>
        </w:rPr>
        <w:t xml:space="preserve"> </w:t>
      </w:r>
      <w:r w:rsidRPr="00DA1BC1">
        <w:rPr>
          <w:rFonts w:ascii="Arial" w:eastAsia="ＭＳ 明朝" w:hAnsi="Arial" w:hint="eastAsia"/>
          <w:b/>
          <w:noProof w:val="0"/>
          <w:szCs w:val="22"/>
          <w:lang w:eastAsia="ja-JP"/>
        </w:rPr>
        <w:t xml:space="preserve">                     </w:t>
      </w:r>
      <w:r w:rsidRPr="00DA1BC1">
        <w:rPr>
          <w:rFonts w:ascii="Arial" w:eastAsiaTheme="minorEastAsia" w:hAnsi="Arial" w:hint="eastAsia"/>
          <w:b/>
          <w:noProof w:val="0"/>
          <w:szCs w:val="22"/>
          <w:lang w:eastAsia="zh-CN"/>
        </w:rPr>
        <w:tab/>
      </w:r>
      <w:r w:rsidRPr="00DA1BC1">
        <w:rPr>
          <w:rFonts w:ascii="Arial" w:eastAsia="SimSun" w:hAnsi="Arial"/>
          <w:b/>
          <w:noProof w:val="0"/>
          <w:szCs w:val="22"/>
        </w:rPr>
        <w:t>R1-</w:t>
      </w:r>
      <w:r w:rsidRPr="00DA1BC1">
        <w:rPr>
          <w:rFonts w:ascii="Arial" w:eastAsia="ＭＳ 明朝" w:hAnsi="Arial"/>
          <w:b/>
          <w:noProof w:val="0"/>
          <w:szCs w:val="22"/>
          <w:lang w:eastAsia="ja-JP"/>
        </w:rPr>
        <w:t>1</w:t>
      </w:r>
      <w:r w:rsidRPr="00DA1BC1">
        <w:rPr>
          <w:rFonts w:ascii="Arial" w:eastAsia="SimSun" w:hAnsi="Arial"/>
          <w:b/>
          <w:noProof w:val="0"/>
          <w:szCs w:val="22"/>
          <w:lang w:eastAsia="zh-CN"/>
        </w:rPr>
        <w:t>6</w:t>
      </w:r>
      <w:r w:rsidR="00926111" w:rsidRPr="00DA1BC1">
        <w:rPr>
          <w:rFonts w:ascii="Arial" w:eastAsia="SimSun" w:hAnsi="Arial" w:hint="eastAsia"/>
          <w:b/>
          <w:noProof w:val="0"/>
          <w:szCs w:val="22"/>
          <w:lang w:eastAsia="zh-CN"/>
        </w:rPr>
        <w:t>2423</w:t>
      </w:r>
    </w:p>
    <w:p w:rsidR="00844EC9" w:rsidRPr="00DA1BC1" w:rsidRDefault="00844EC9" w:rsidP="00844EC9">
      <w:pPr>
        <w:pStyle w:val="Header"/>
        <w:rPr>
          <w:rFonts w:eastAsia="SimSun"/>
          <w:noProof w:val="0"/>
          <w:sz w:val="24"/>
          <w:szCs w:val="22"/>
          <w:lang w:eastAsia="zh-CN"/>
        </w:rPr>
      </w:pPr>
      <w:r w:rsidRPr="00DA1BC1">
        <w:rPr>
          <w:rFonts w:eastAsia="SimSun"/>
          <w:noProof w:val="0"/>
          <w:sz w:val="24"/>
          <w:szCs w:val="22"/>
          <w:lang w:eastAsia="zh-CN"/>
        </w:rPr>
        <w:t>Busan, Korea 11th - 15th April 2016</w:t>
      </w:r>
    </w:p>
    <w:p w:rsidR="00844EC9" w:rsidRPr="00DA1BC1" w:rsidRDefault="00844EC9" w:rsidP="00844EC9">
      <w:pPr>
        <w:pStyle w:val="Header"/>
        <w:rPr>
          <w:rFonts w:eastAsia="SimSun"/>
          <w:noProof w:val="0"/>
          <w:sz w:val="24"/>
          <w:szCs w:val="22"/>
          <w:lang w:eastAsia="zh-CN"/>
        </w:rPr>
      </w:pPr>
    </w:p>
    <w:p w:rsidR="00844EC9" w:rsidRPr="00DA1BC1" w:rsidRDefault="00844EC9" w:rsidP="00844EC9">
      <w:pPr>
        <w:pStyle w:val="Header"/>
        <w:ind w:left="1800" w:hanging="1800"/>
        <w:rPr>
          <w:rFonts w:eastAsiaTheme="minorEastAsia"/>
          <w:noProof w:val="0"/>
          <w:sz w:val="24"/>
          <w:szCs w:val="22"/>
          <w:lang w:eastAsia="zh-CN"/>
        </w:rPr>
      </w:pPr>
      <w:r w:rsidRPr="00DA1BC1">
        <w:rPr>
          <w:rFonts w:eastAsia="ＭＳ ゴシック"/>
          <w:noProof w:val="0"/>
          <w:sz w:val="24"/>
          <w:szCs w:val="22"/>
        </w:rPr>
        <w:t>Source:</w:t>
      </w:r>
      <w:r w:rsidRPr="00DA1BC1">
        <w:rPr>
          <w:rFonts w:eastAsia="ＭＳ ゴシック"/>
          <w:noProof w:val="0"/>
          <w:sz w:val="24"/>
          <w:szCs w:val="22"/>
        </w:rPr>
        <w:tab/>
        <w:t>NTT DOCOMO</w:t>
      </w:r>
      <w:r w:rsidR="00244D34" w:rsidRPr="00DA1BC1">
        <w:rPr>
          <w:rFonts w:eastAsiaTheme="minorEastAsia" w:hint="eastAsia"/>
          <w:noProof w:val="0"/>
          <w:sz w:val="24"/>
          <w:szCs w:val="22"/>
          <w:lang w:eastAsia="zh-CN"/>
        </w:rPr>
        <w:t>, NTT</w:t>
      </w:r>
    </w:p>
    <w:bookmarkEnd w:id="0"/>
    <w:p w:rsidR="00844EC9" w:rsidRPr="00DA1BC1" w:rsidRDefault="00844EC9" w:rsidP="00844EC9">
      <w:pPr>
        <w:pStyle w:val="Header"/>
        <w:ind w:left="1800" w:hanging="1800"/>
        <w:jc w:val="both"/>
        <w:rPr>
          <w:rFonts w:eastAsia="SimSun"/>
          <w:noProof w:val="0"/>
          <w:sz w:val="24"/>
          <w:szCs w:val="22"/>
          <w:lang w:eastAsia="zh-CN"/>
        </w:rPr>
      </w:pPr>
      <w:r w:rsidRPr="00DA1BC1">
        <w:rPr>
          <w:rFonts w:eastAsia="ＭＳ ゴシック"/>
          <w:noProof w:val="0"/>
          <w:sz w:val="24"/>
          <w:szCs w:val="22"/>
        </w:rPr>
        <w:t>Title:</w:t>
      </w:r>
      <w:r w:rsidRPr="00DA1BC1">
        <w:rPr>
          <w:rFonts w:eastAsia="ＭＳ ゴシック"/>
          <w:noProof w:val="0"/>
          <w:sz w:val="24"/>
          <w:szCs w:val="22"/>
        </w:rPr>
        <w:tab/>
      </w:r>
      <w:r w:rsidRPr="00DA1BC1">
        <w:rPr>
          <w:rFonts w:eastAsia="SimSun"/>
          <w:noProof w:val="0"/>
          <w:sz w:val="24"/>
          <w:szCs w:val="22"/>
          <w:lang w:eastAsia="zh-CN"/>
        </w:rPr>
        <w:t xml:space="preserve">Further </w:t>
      </w:r>
      <w:r w:rsidRPr="00DA1BC1">
        <w:rPr>
          <w:rFonts w:eastAsia="SimSun" w:hint="eastAsia"/>
          <w:noProof w:val="0"/>
          <w:sz w:val="24"/>
          <w:szCs w:val="22"/>
          <w:lang w:eastAsia="zh-CN"/>
        </w:rPr>
        <w:t>D</w:t>
      </w:r>
      <w:r w:rsidRPr="00DA1BC1">
        <w:rPr>
          <w:rFonts w:eastAsia="SimSun"/>
          <w:noProof w:val="0"/>
          <w:sz w:val="24"/>
          <w:szCs w:val="22"/>
          <w:lang w:eastAsia="zh-CN"/>
        </w:rPr>
        <w:t xml:space="preserve">etails on </w:t>
      </w:r>
      <w:r w:rsidRPr="00DA1BC1">
        <w:rPr>
          <w:rFonts w:eastAsia="SimSun" w:hint="eastAsia"/>
          <w:noProof w:val="0"/>
          <w:sz w:val="24"/>
          <w:szCs w:val="22"/>
          <w:lang w:eastAsia="zh-CN"/>
        </w:rPr>
        <w:t>C</w:t>
      </w:r>
      <w:r w:rsidRPr="00DA1BC1">
        <w:rPr>
          <w:rFonts w:eastAsia="SimSun"/>
          <w:noProof w:val="0"/>
          <w:sz w:val="24"/>
          <w:szCs w:val="22"/>
          <w:lang w:eastAsia="zh-CN"/>
        </w:rPr>
        <w:t xml:space="preserve">alibration </w:t>
      </w:r>
      <w:r w:rsidRPr="00DA1BC1">
        <w:rPr>
          <w:rFonts w:eastAsia="SimSun" w:hint="eastAsia"/>
          <w:noProof w:val="0"/>
          <w:sz w:val="24"/>
          <w:szCs w:val="22"/>
          <w:lang w:eastAsia="zh-CN"/>
        </w:rPr>
        <w:t>S</w:t>
      </w:r>
      <w:r w:rsidRPr="00DA1BC1">
        <w:rPr>
          <w:rFonts w:eastAsia="SimSun"/>
          <w:noProof w:val="0"/>
          <w:sz w:val="24"/>
          <w:szCs w:val="22"/>
          <w:lang w:eastAsia="zh-CN"/>
        </w:rPr>
        <w:t xml:space="preserve">cenarios and </w:t>
      </w:r>
      <w:r w:rsidRPr="00DA1BC1">
        <w:rPr>
          <w:rFonts w:eastAsia="SimSun" w:hint="eastAsia"/>
          <w:noProof w:val="0"/>
          <w:sz w:val="24"/>
          <w:szCs w:val="22"/>
          <w:lang w:eastAsia="zh-CN"/>
        </w:rPr>
        <w:t>A</w:t>
      </w:r>
      <w:r w:rsidRPr="00DA1BC1">
        <w:rPr>
          <w:rFonts w:eastAsia="SimSun"/>
          <w:noProof w:val="0"/>
          <w:sz w:val="24"/>
          <w:szCs w:val="22"/>
          <w:lang w:eastAsia="zh-CN"/>
        </w:rPr>
        <w:t>ssumptions</w:t>
      </w:r>
    </w:p>
    <w:p w:rsidR="00844EC9" w:rsidRPr="00DA1BC1" w:rsidRDefault="00844EC9" w:rsidP="00844EC9">
      <w:pPr>
        <w:pStyle w:val="Header"/>
        <w:tabs>
          <w:tab w:val="left" w:pos="1800"/>
        </w:tabs>
        <w:ind w:left="1800" w:hanging="1800"/>
        <w:rPr>
          <w:rFonts w:eastAsia="SimSun"/>
          <w:noProof w:val="0"/>
          <w:sz w:val="24"/>
          <w:szCs w:val="22"/>
          <w:lang w:eastAsia="zh-CN"/>
        </w:rPr>
      </w:pPr>
      <w:r w:rsidRPr="00DA1BC1">
        <w:rPr>
          <w:rFonts w:eastAsia="ＭＳ ゴシック"/>
          <w:noProof w:val="0"/>
          <w:sz w:val="24"/>
          <w:szCs w:val="22"/>
        </w:rPr>
        <w:t>Agenda Item:</w:t>
      </w:r>
      <w:bookmarkStart w:id="1" w:name="Source"/>
      <w:bookmarkEnd w:id="1"/>
      <w:r w:rsidRPr="00DA1BC1">
        <w:rPr>
          <w:rFonts w:eastAsia="ＭＳ ゴシック"/>
          <w:noProof w:val="0"/>
          <w:sz w:val="24"/>
          <w:szCs w:val="22"/>
        </w:rPr>
        <w:tab/>
      </w:r>
      <w:r w:rsidRPr="00DA1BC1">
        <w:rPr>
          <w:rFonts w:eastAsiaTheme="minorEastAsia"/>
          <w:noProof w:val="0"/>
          <w:sz w:val="24"/>
          <w:szCs w:val="22"/>
          <w:lang w:eastAsia="ja-JP"/>
        </w:rPr>
        <w:t>8</w:t>
      </w:r>
      <w:r w:rsidRPr="00DA1BC1">
        <w:rPr>
          <w:rFonts w:eastAsia="SimSun" w:hint="eastAsia"/>
          <w:noProof w:val="0"/>
          <w:sz w:val="24"/>
          <w:szCs w:val="22"/>
          <w:lang w:eastAsia="zh-CN"/>
        </w:rPr>
        <w:t>.2.5.1</w:t>
      </w:r>
    </w:p>
    <w:p w:rsidR="00844EC9" w:rsidRPr="00DA1BC1" w:rsidRDefault="00844EC9" w:rsidP="00844EC9">
      <w:pPr>
        <w:pBdr>
          <w:bottom w:val="single" w:sz="6" w:space="1" w:color="auto"/>
        </w:pBdr>
        <w:ind w:left="1800" w:hanging="1800"/>
        <w:rPr>
          <w:rFonts w:ascii="Arial" w:eastAsia="SimSun" w:hAnsi="Arial"/>
          <w:b/>
          <w:noProof w:val="0"/>
          <w:szCs w:val="22"/>
        </w:rPr>
      </w:pPr>
      <w:r w:rsidRPr="00DA1BC1">
        <w:rPr>
          <w:rFonts w:ascii="Arial" w:hAnsi="Arial"/>
          <w:b/>
          <w:noProof w:val="0"/>
          <w:szCs w:val="22"/>
        </w:rPr>
        <w:t>Document for:</w:t>
      </w:r>
      <w:bookmarkStart w:id="2" w:name="DocumentFor"/>
      <w:bookmarkEnd w:id="2"/>
      <w:r w:rsidRPr="00DA1BC1">
        <w:rPr>
          <w:rFonts w:ascii="Arial" w:hAnsi="Arial"/>
          <w:b/>
          <w:noProof w:val="0"/>
          <w:szCs w:val="22"/>
        </w:rPr>
        <w:t xml:space="preserve"> </w:t>
      </w:r>
      <w:r w:rsidRPr="00DA1BC1">
        <w:rPr>
          <w:rFonts w:ascii="Arial" w:hAnsi="Arial"/>
          <w:b/>
          <w:noProof w:val="0"/>
          <w:szCs w:val="22"/>
        </w:rPr>
        <w:tab/>
        <w:t>Discussion and Decision</w:t>
      </w:r>
    </w:p>
    <w:p w:rsidR="00844EC9" w:rsidRPr="00DA1BC1" w:rsidRDefault="00844EC9" w:rsidP="00844EC9">
      <w:pPr>
        <w:pStyle w:val="Heading1"/>
        <w:spacing w:after="120"/>
        <w:rPr>
          <w:b/>
          <w:sz w:val="24"/>
          <w:szCs w:val="22"/>
        </w:rPr>
      </w:pPr>
      <w:r w:rsidRPr="00DA1BC1">
        <w:rPr>
          <w:b/>
          <w:sz w:val="24"/>
          <w:szCs w:val="22"/>
        </w:rPr>
        <w:t>Introducti</w:t>
      </w:r>
      <w:r w:rsidRPr="00DA1BC1">
        <w:rPr>
          <w:rFonts w:hint="eastAsia"/>
          <w:b/>
          <w:sz w:val="24"/>
          <w:szCs w:val="22"/>
        </w:rPr>
        <w:t>on</w:t>
      </w:r>
    </w:p>
    <w:p w:rsidR="00844EC9" w:rsidRPr="00DA1BC1" w:rsidRDefault="00844EC9" w:rsidP="00844EC9">
      <w:pPr>
        <w:spacing w:after="120"/>
        <w:jc w:val="both"/>
        <w:rPr>
          <w:rFonts w:eastAsia="SimSun"/>
          <w:noProof w:val="0"/>
          <w:kern w:val="2"/>
          <w:sz w:val="22"/>
          <w:szCs w:val="22"/>
          <w:lang w:eastAsia="zh-CN"/>
        </w:rPr>
      </w:pPr>
      <w:r w:rsidRPr="00DA1BC1">
        <w:rPr>
          <w:rFonts w:eastAsia="SimSun" w:hint="eastAsia"/>
          <w:noProof w:val="0"/>
          <w:kern w:val="2"/>
          <w:sz w:val="22"/>
          <w:szCs w:val="22"/>
          <w:lang w:eastAsia="zh-CN"/>
        </w:rPr>
        <w:t xml:space="preserve">At the RAN1 Channel Model Ad-Hoc meeting [1], a basic description of the channel model calibration scenarios, captured in [2], was agreed. However, several scenario parameters are still open for further discussion. In addition, other evaluation assumptions, e.g., BS and UE antenna </w:t>
      </w:r>
      <w:r w:rsidRPr="00DA1BC1">
        <w:rPr>
          <w:rFonts w:eastAsia="SimSun"/>
          <w:noProof w:val="0"/>
          <w:kern w:val="2"/>
          <w:sz w:val="22"/>
          <w:szCs w:val="22"/>
          <w:lang w:eastAsia="zh-CN"/>
        </w:rPr>
        <w:t>modeling</w:t>
      </w:r>
      <w:r w:rsidRPr="00DA1BC1">
        <w:rPr>
          <w:rFonts w:eastAsia="SimSun" w:hint="eastAsia"/>
          <w:noProof w:val="0"/>
          <w:kern w:val="2"/>
          <w:sz w:val="22"/>
          <w:szCs w:val="22"/>
          <w:lang w:eastAsia="zh-CN"/>
        </w:rPr>
        <w:t>, carrier frequency, shall be determined in order to provide a complete description of the system configuration for calibration. In this contribution, we further discuss these remaining details of evaluation assumptions for the purpose of channel model verification and calibration.</w:t>
      </w:r>
    </w:p>
    <w:p w:rsidR="00844EC9" w:rsidRPr="00DA1BC1" w:rsidRDefault="00844EC9" w:rsidP="00844EC9">
      <w:pPr>
        <w:pStyle w:val="Heading1"/>
        <w:spacing w:after="120"/>
        <w:ind w:left="432" w:hanging="432"/>
        <w:rPr>
          <w:b/>
          <w:sz w:val="24"/>
          <w:szCs w:val="22"/>
          <w:lang w:val="en-US"/>
        </w:rPr>
      </w:pPr>
      <w:r w:rsidRPr="00DA1BC1">
        <w:rPr>
          <w:rFonts w:eastAsia="SimSun" w:hint="eastAsia"/>
          <w:b/>
          <w:sz w:val="24"/>
          <w:szCs w:val="22"/>
          <w:lang w:val="en-US" w:eastAsia="zh-CN"/>
        </w:rPr>
        <w:t>Remaining Details of Calibration Scenarios</w:t>
      </w:r>
    </w:p>
    <w:p w:rsidR="00844EC9" w:rsidRPr="00DA1BC1" w:rsidRDefault="00844EC9" w:rsidP="00844EC9">
      <w:pPr>
        <w:spacing w:after="120"/>
        <w:jc w:val="both"/>
        <w:rPr>
          <w:rFonts w:eastAsia="SimSun"/>
          <w:noProof w:val="0"/>
          <w:kern w:val="2"/>
          <w:sz w:val="22"/>
          <w:szCs w:val="22"/>
          <w:lang w:eastAsia="zh-CN"/>
        </w:rPr>
      </w:pPr>
      <w:r w:rsidRPr="00DA1BC1">
        <w:rPr>
          <w:rFonts w:eastAsia="SimSun" w:hint="eastAsia"/>
          <w:noProof w:val="0"/>
          <w:kern w:val="2"/>
          <w:sz w:val="22"/>
          <w:szCs w:val="22"/>
          <w:lang w:eastAsia="zh-CN"/>
        </w:rPr>
        <w:t xml:space="preserve">Compared to the Table 6-1 in [3], the description of the </w:t>
      </w:r>
      <w:proofErr w:type="spellStart"/>
      <w:r w:rsidRPr="00DA1BC1">
        <w:rPr>
          <w:rFonts w:eastAsia="SimSun" w:hint="eastAsia"/>
          <w:noProof w:val="0"/>
          <w:kern w:val="2"/>
          <w:sz w:val="22"/>
          <w:szCs w:val="22"/>
          <w:lang w:eastAsia="zh-CN"/>
        </w:rPr>
        <w:t>UMi</w:t>
      </w:r>
      <w:proofErr w:type="spellEnd"/>
      <w:r w:rsidRPr="00DA1BC1">
        <w:rPr>
          <w:rFonts w:eastAsia="SimSun" w:hint="eastAsia"/>
          <w:noProof w:val="0"/>
          <w:kern w:val="2"/>
          <w:sz w:val="22"/>
          <w:szCs w:val="22"/>
          <w:lang w:eastAsia="zh-CN"/>
        </w:rPr>
        <w:t xml:space="preserve">-Street Canyon and </w:t>
      </w:r>
      <w:proofErr w:type="spellStart"/>
      <w:r w:rsidRPr="00DA1BC1">
        <w:rPr>
          <w:rFonts w:eastAsia="SimSun" w:hint="eastAsia"/>
          <w:noProof w:val="0"/>
          <w:kern w:val="2"/>
          <w:sz w:val="22"/>
          <w:szCs w:val="22"/>
          <w:lang w:eastAsia="zh-CN"/>
        </w:rPr>
        <w:t>UMa</w:t>
      </w:r>
      <w:proofErr w:type="spellEnd"/>
      <w:r w:rsidRPr="00DA1BC1">
        <w:rPr>
          <w:rFonts w:eastAsia="SimSun" w:hint="eastAsia"/>
          <w:noProof w:val="0"/>
          <w:kern w:val="2"/>
          <w:sz w:val="22"/>
          <w:szCs w:val="22"/>
          <w:lang w:eastAsia="zh-CN"/>
        </w:rPr>
        <w:t xml:space="preserve"> scenarios provided in [2] is almost complete, expect for the carrier frequency. For indoor scenarios, </w:t>
      </w:r>
      <w:r w:rsidRPr="00DA1BC1">
        <w:rPr>
          <w:rFonts w:eastAsia="SimSun"/>
          <w:noProof w:val="0"/>
          <w:kern w:val="2"/>
          <w:sz w:val="22"/>
          <w:szCs w:val="22"/>
          <w:lang w:eastAsia="zh-CN"/>
        </w:rPr>
        <w:t>remaining</w:t>
      </w:r>
      <w:r w:rsidRPr="00DA1BC1">
        <w:rPr>
          <w:rFonts w:eastAsia="SimSun" w:hint="eastAsia"/>
          <w:noProof w:val="0"/>
          <w:kern w:val="2"/>
          <w:sz w:val="22"/>
          <w:szCs w:val="22"/>
          <w:lang w:eastAsia="zh-CN"/>
        </w:rPr>
        <w:t xml:space="preserve"> issues include carrier frequency, LOS/NLOS condition and minimum BS to UE distance. The LOS/NOLS condition depends on the measurement observations. Minimum BS to UE distance depends on the measurement conditions, which can also be discussed together with the indoor channel measurement and </w:t>
      </w:r>
      <w:r w:rsidRPr="00DA1BC1">
        <w:rPr>
          <w:rFonts w:eastAsia="SimSun"/>
          <w:noProof w:val="0"/>
          <w:kern w:val="2"/>
          <w:sz w:val="22"/>
          <w:szCs w:val="22"/>
          <w:lang w:eastAsia="zh-CN"/>
        </w:rPr>
        <w:t>modeling</w:t>
      </w:r>
      <w:r w:rsidRPr="00DA1BC1">
        <w:rPr>
          <w:rFonts w:eastAsia="SimSun" w:hint="eastAsia"/>
          <w:noProof w:val="0"/>
          <w:kern w:val="2"/>
          <w:sz w:val="22"/>
          <w:szCs w:val="22"/>
          <w:lang w:eastAsia="zh-CN"/>
        </w:rPr>
        <w:t>.</w:t>
      </w:r>
    </w:p>
    <w:p w:rsidR="00844EC9" w:rsidRPr="00DA1BC1" w:rsidRDefault="00844EC9" w:rsidP="00844EC9">
      <w:pPr>
        <w:spacing w:after="120"/>
        <w:jc w:val="both"/>
        <w:rPr>
          <w:rFonts w:eastAsia="SimSun"/>
          <w:noProof w:val="0"/>
          <w:kern w:val="2"/>
          <w:sz w:val="22"/>
          <w:szCs w:val="22"/>
          <w:lang w:eastAsia="zh-CN"/>
        </w:rPr>
      </w:pPr>
      <w:r w:rsidRPr="00DA1BC1">
        <w:rPr>
          <w:rFonts w:eastAsia="SimSun" w:hint="eastAsia"/>
          <w:noProof w:val="0"/>
          <w:kern w:val="2"/>
          <w:sz w:val="22"/>
          <w:szCs w:val="22"/>
          <w:lang w:eastAsia="zh-CN"/>
        </w:rPr>
        <w:t xml:space="preserve">According to the latest RAN discussion of </w:t>
      </w:r>
      <w:r w:rsidRPr="00DA1BC1">
        <w:rPr>
          <w:rFonts w:eastAsia="SimSun"/>
          <w:noProof w:val="0"/>
          <w:kern w:val="2"/>
          <w:sz w:val="22"/>
          <w:szCs w:val="22"/>
          <w:lang w:eastAsia="zh-CN"/>
        </w:rPr>
        <w:t>Study on Scenarios and Requirements for Next Generation Access Technologies</w:t>
      </w:r>
      <w:r w:rsidRPr="00DA1BC1">
        <w:rPr>
          <w:rFonts w:eastAsia="SimSun" w:hint="eastAsia"/>
          <w:noProof w:val="0"/>
          <w:kern w:val="2"/>
          <w:sz w:val="22"/>
          <w:szCs w:val="22"/>
          <w:lang w:eastAsia="zh-CN"/>
        </w:rPr>
        <w:t xml:space="preserve"> [4]</w:t>
      </w:r>
      <w:r w:rsidRPr="00DA1BC1">
        <w:rPr>
          <w:rFonts w:eastAsia="SimSun"/>
          <w:noProof w:val="0"/>
          <w:kern w:val="2"/>
          <w:sz w:val="22"/>
          <w:szCs w:val="22"/>
          <w:lang w:eastAsia="zh-CN"/>
        </w:rPr>
        <w:t xml:space="preserve">, </w:t>
      </w:r>
      <w:r w:rsidRPr="00DA1BC1">
        <w:rPr>
          <w:rFonts w:eastAsia="SimSun" w:hint="eastAsia"/>
          <w:noProof w:val="0"/>
          <w:kern w:val="2"/>
          <w:sz w:val="22"/>
          <w:szCs w:val="22"/>
          <w:lang w:eastAsia="zh-CN"/>
        </w:rPr>
        <w:t xml:space="preserve">for </w:t>
      </w:r>
      <w:proofErr w:type="spellStart"/>
      <w:r w:rsidRPr="00DA1BC1">
        <w:rPr>
          <w:rFonts w:eastAsia="SimSun" w:hint="eastAsia"/>
          <w:noProof w:val="0"/>
          <w:kern w:val="2"/>
          <w:sz w:val="22"/>
          <w:szCs w:val="22"/>
          <w:lang w:eastAsia="zh-CN"/>
        </w:rPr>
        <w:t>UMi</w:t>
      </w:r>
      <w:proofErr w:type="spellEnd"/>
      <w:r w:rsidRPr="00DA1BC1">
        <w:rPr>
          <w:rFonts w:eastAsia="SimSun" w:hint="eastAsia"/>
          <w:noProof w:val="0"/>
          <w:kern w:val="2"/>
          <w:sz w:val="22"/>
          <w:szCs w:val="22"/>
          <w:lang w:eastAsia="zh-CN"/>
        </w:rPr>
        <w:t xml:space="preserve"> scenario, carrier frequency of 30GHz is considered; for </w:t>
      </w:r>
      <w:proofErr w:type="spellStart"/>
      <w:r w:rsidRPr="00DA1BC1">
        <w:rPr>
          <w:rFonts w:eastAsia="SimSun" w:hint="eastAsia"/>
          <w:noProof w:val="0"/>
          <w:kern w:val="2"/>
          <w:sz w:val="22"/>
          <w:szCs w:val="22"/>
          <w:lang w:eastAsia="zh-CN"/>
        </w:rPr>
        <w:t>UMa</w:t>
      </w:r>
      <w:proofErr w:type="spellEnd"/>
      <w:r w:rsidRPr="00DA1BC1">
        <w:rPr>
          <w:rFonts w:eastAsia="SimSun" w:hint="eastAsia"/>
          <w:noProof w:val="0"/>
          <w:kern w:val="2"/>
          <w:sz w:val="22"/>
          <w:szCs w:val="22"/>
          <w:lang w:eastAsia="zh-CN"/>
        </w:rPr>
        <w:t xml:space="preserve"> scenario, 4GHz and 30 GHz are considered; for indoor scenario, 4GHz, 30 GHz and 70 GHz are considered. Therefore, 30GHz can be chosen for channel model calibration for </w:t>
      </w:r>
      <w:proofErr w:type="spellStart"/>
      <w:r w:rsidRPr="00DA1BC1">
        <w:rPr>
          <w:rFonts w:eastAsia="SimSun" w:hint="eastAsia"/>
          <w:noProof w:val="0"/>
          <w:kern w:val="2"/>
          <w:sz w:val="22"/>
          <w:szCs w:val="22"/>
          <w:lang w:eastAsia="zh-CN"/>
        </w:rPr>
        <w:t>UMi</w:t>
      </w:r>
      <w:proofErr w:type="spellEnd"/>
      <w:r w:rsidRPr="00DA1BC1">
        <w:rPr>
          <w:rFonts w:eastAsia="SimSun" w:hint="eastAsia"/>
          <w:noProof w:val="0"/>
          <w:kern w:val="2"/>
          <w:sz w:val="22"/>
          <w:szCs w:val="22"/>
          <w:lang w:eastAsia="zh-CN"/>
        </w:rPr>
        <w:t xml:space="preserve">, </w:t>
      </w:r>
      <w:proofErr w:type="spellStart"/>
      <w:r w:rsidRPr="00DA1BC1">
        <w:rPr>
          <w:rFonts w:eastAsia="SimSun" w:hint="eastAsia"/>
          <w:noProof w:val="0"/>
          <w:kern w:val="2"/>
          <w:sz w:val="22"/>
          <w:szCs w:val="22"/>
          <w:lang w:eastAsia="zh-CN"/>
        </w:rPr>
        <w:t>UMa</w:t>
      </w:r>
      <w:proofErr w:type="spellEnd"/>
      <w:r w:rsidRPr="00DA1BC1">
        <w:rPr>
          <w:rFonts w:eastAsia="SimSun" w:hint="eastAsia"/>
          <w:noProof w:val="0"/>
          <w:kern w:val="2"/>
          <w:sz w:val="22"/>
          <w:szCs w:val="22"/>
          <w:lang w:eastAsia="zh-CN"/>
        </w:rPr>
        <w:t xml:space="preserve"> and indoor scenarios. Considering that this &gt;6GHz channel model study item targets at a unified channel model framework which supports a wide range of frequency bands at least between 6GHz~100GHz, and more channel model components are modeled</w:t>
      </w:r>
      <w:r w:rsidR="008474EA" w:rsidRPr="00DA1BC1">
        <w:rPr>
          <w:rFonts w:eastAsia="SimSun" w:hint="eastAsia"/>
          <w:noProof w:val="0"/>
          <w:kern w:val="2"/>
          <w:sz w:val="22"/>
          <w:szCs w:val="22"/>
          <w:lang w:eastAsia="zh-CN"/>
        </w:rPr>
        <w:t xml:space="preserve"> to be</w:t>
      </w:r>
      <w:r w:rsidRPr="00DA1BC1">
        <w:rPr>
          <w:rFonts w:eastAsia="SimSun" w:hint="eastAsia"/>
          <w:noProof w:val="0"/>
          <w:kern w:val="2"/>
          <w:sz w:val="22"/>
          <w:szCs w:val="22"/>
          <w:lang w:eastAsia="zh-CN"/>
        </w:rPr>
        <w:t xml:space="preserve"> frequency dependent, e.g., large scale parameters of angular </w:t>
      </w:r>
      <w:r w:rsidR="008474EA" w:rsidRPr="00DA1BC1">
        <w:rPr>
          <w:rFonts w:eastAsia="SimSun" w:hint="eastAsia"/>
          <w:noProof w:val="0"/>
          <w:kern w:val="2"/>
          <w:sz w:val="22"/>
          <w:szCs w:val="22"/>
          <w:lang w:eastAsia="zh-CN"/>
        </w:rPr>
        <w:t xml:space="preserve">spread </w:t>
      </w:r>
      <w:r w:rsidRPr="00DA1BC1">
        <w:rPr>
          <w:rFonts w:eastAsia="SimSun" w:hint="eastAsia"/>
          <w:noProof w:val="0"/>
          <w:kern w:val="2"/>
          <w:sz w:val="22"/>
          <w:szCs w:val="22"/>
          <w:lang w:eastAsia="zh-CN"/>
        </w:rPr>
        <w:t>according to [5], [6], it is desired that channel model at multiple frequency bands can be calibrated. Therefore, it is suggested that other frequency band</w:t>
      </w:r>
      <w:r w:rsidR="008474EA" w:rsidRPr="00DA1BC1">
        <w:rPr>
          <w:rFonts w:eastAsia="SimSun" w:hint="eastAsia"/>
          <w:noProof w:val="0"/>
          <w:kern w:val="2"/>
          <w:sz w:val="22"/>
          <w:szCs w:val="22"/>
          <w:lang w:eastAsia="zh-CN"/>
        </w:rPr>
        <w:t>s</w:t>
      </w:r>
      <w:r w:rsidRPr="00DA1BC1">
        <w:rPr>
          <w:rFonts w:eastAsia="SimSun" w:hint="eastAsia"/>
          <w:noProof w:val="0"/>
          <w:kern w:val="2"/>
          <w:sz w:val="22"/>
          <w:szCs w:val="22"/>
          <w:lang w:eastAsia="zh-CN"/>
        </w:rPr>
        <w:t xml:space="preserve"> of interest can be considered, e.g., 70 GHz for indoor and </w:t>
      </w:r>
      <w:proofErr w:type="spellStart"/>
      <w:r w:rsidRPr="00DA1BC1">
        <w:rPr>
          <w:rFonts w:eastAsia="SimSun" w:hint="eastAsia"/>
          <w:noProof w:val="0"/>
          <w:kern w:val="2"/>
          <w:sz w:val="22"/>
          <w:szCs w:val="22"/>
          <w:lang w:eastAsia="zh-CN"/>
        </w:rPr>
        <w:t>UMi</w:t>
      </w:r>
      <w:proofErr w:type="spellEnd"/>
      <w:r w:rsidRPr="00DA1BC1">
        <w:rPr>
          <w:rFonts w:eastAsia="SimSun" w:hint="eastAsia"/>
          <w:noProof w:val="0"/>
          <w:kern w:val="2"/>
          <w:sz w:val="22"/>
          <w:szCs w:val="22"/>
          <w:lang w:eastAsia="zh-CN"/>
        </w:rPr>
        <w:t xml:space="preserve"> scenarios and 4GHz for </w:t>
      </w:r>
      <w:proofErr w:type="spellStart"/>
      <w:r w:rsidRPr="00DA1BC1">
        <w:rPr>
          <w:rFonts w:eastAsia="SimSun" w:hint="eastAsia"/>
          <w:noProof w:val="0"/>
          <w:kern w:val="2"/>
          <w:sz w:val="22"/>
          <w:szCs w:val="22"/>
          <w:lang w:eastAsia="zh-CN"/>
        </w:rPr>
        <w:t>UMa</w:t>
      </w:r>
      <w:proofErr w:type="spellEnd"/>
      <w:r w:rsidRPr="00DA1BC1">
        <w:rPr>
          <w:rFonts w:eastAsia="SimSun" w:hint="eastAsia"/>
          <w:noProof w:val="0"/>
          <w:kern w:val="2"/>
          <w:sz w:val="22"/>
          <w:szCs w:val="22"/>
          <w:lang w:eastAsia="zh-CN"/>
        </w:rPr>
        <w:t xml:space="preserve"> scenario.</w:t>
      </w:r>
    </w:p>
    <w:p w:rsidR="00844EC9" w:rsidRPr="00DA1BC1" w:rsidRDefault="00844EC9" w:rsidP="00844EC9">
      <w:pPr>
        <w:spacing w:after="120"/>
        <w:jc w:val="both"/>
        <w:rPr>
          <w:rFonts w:eastAsia="SimSun"/>
          <w:b/>
          <w:noProof w:val="0"/>
          <w:kern w:val="2"/>
          <w:sz w:val="22"/>
          <w:szCs w:val="22"/>
          <w:lang w:eastAsia="zh-CN"/>
        </w:rPr>
      </w:pPr>
      <w:r w:rsidRPr="00DA1BC1">
        <w:rPr>
          <w:rFonts w:eastAsia="SimSun" w:hint="eastAsia"/>
          <w:b/>
          <w:noProof w:val="0"/>
          <w:kern w:val="2"/>
          <w:sz w:val="22"/>
          <w:szCs w:val="22"/>
          <w:lang w:eastAsia="zh-CN"/>
        </w:rPr>
        <w:t xml:space="preserve">Proposal 1: </w:t>
      </w:r>
      <w:r w:rsidR="002767DE" w:rsidRPr="00DA1BC1">
        <w:rPr>
          <w:rFonts w:eastAsia="SimSun" w:hint="eastAsia"/>
          <w:b/>
          <w:noProof w:val="0"/>
          <w:kern w:val="2"/>
          <w:sz w:val="22"/>
          <w:szCs w:val="22"/>
          <w:lang w:eastAsia="zh-CN"/>
        </w:rPr>
        <w:t xml:space="preserve">Multiple carrier frequency bands can be considered for each scenario, e.g., indoor-office, </w:t>
      </w:r>
      <w:proofErr w:type="spellStart"/>
      <w:r w:rsidR="002767DE" w:rsidRPr="00DA1BC1">
        <w:rPr>
          <w:rFonts w:eastAsia="SimSun" w:hint="eastAsia"/>
          <w:b/>
          <w:noProof w:val="0"/>
          <w:kern w:val="2"/>
          <w:sz w:val="22"/>
          <w:szCs w:val="22"/>
          <w:lang w:eastAsia="zh-CN"/>
        </w:rPr>
        <w:t>UMi</w:t>
      </w:r>
      <w:proofErr w:type="spellEnd"/>
      <w:r w:rsidR="002767DE" w:rsidRPr="00DA1BC1">
        <w:rPr>
          <w:rFonts w:eastAsia="SimSun" w:hint="eastAsia"/>
          <w:b/>
          <w:noProof w:val="0"/>
          <w:kern w:val="2"/>
          <w:sz w:val="22"/>
          <w:szCs w:val="22"/>
          <w:lang w:eastAsia="zh-CN"/>
        </w:rPr>
        <w:t xml:space="preserve"> and </w:t>
      </w:r>
      <w:proofErr w:type="spellStart"/>
      <w:r w:rsidR="002767DE" w:rsidRPr="00DA1BC1">
        <w:rPr>
          <w:rFonts w:eastAsia="SimSun" w:hint="eastAsia"/>
          <w:b/>
          <w:noProof w:val="0"/>
          <w:kern w:val="2"/>
          <w:sz w:val="22"/>
          <w:szCs w:val="22"/>
          <w:lang w:eastAsia="zh-CN"/>
        </w:rPr>
        <w:t>UMa</w:t>
      </w:r>
      <w:proofErr w:type="spellEnd"/>
      <w:r w:rsidR="002767DE" w:rsidRPr="00DA1BC1">
        <w:rPr>
          <w:rFonts w:eastAsia="SimSun" w:hint="eastAsia"/>
          <w:b/>
          <w:noProof w:val="0"/>
          <w:kern w:val="2"/>
          <w:sz w:val="22"/>
          <w:szCs w:val="22"/>
          <w:lang w:eastAsia="zh-CN"/>
        </w:rPr>
        <w:t>.</w:t>
      </w:r>
    </w:p>
    <w:p w:rsidR="00844EC9" w:rsidRPr="00DA1BC1" w:rsidRDefault="00844EC9" w:rsidP="00844EC9">
      <w:pPr>
        <w:pStyle w:val="Heading1"/>
        <w:spacing w:after="120"/>
        <w:ind w:left="432" w:hanging="432"/>
        <w:rPr>
          <w:rFonts w:eastAsia="SimSun"/>
          <w:b/>
          <w:sz w:val="24"/>
          <w:szCs w:val="22"/>
          <w:lang w:val="en-US" w:eastAsia="zh-CN"/>
        </w:rPr>
      </w:pPr>
      <w:r w:rsidRPr="00DA1BC1">
        <w:rPr>
          <w:rFonts w:eastAsia="SimSun" w:hint="eastAsia"/>
          <w:b/>
          <w:sz w:val="24"/>
          <w:szCs w:val="22"/>
          <w:lang w:val="en-US" w:eastAsia="zh-CN"/>
        </w:rPr>
        <w:t>Remaining Details of Calibration Assumptions</w:t>
      </w:r>
    </w:p>
    <w:p w:rsidR="00844EC9" w:rsidRPr="00DA1BC1" w:rsidRDefault="00844EC9" w:rsidP="00844EC9">
      <w:pPr>
        <w:pStyle w:val="Heading2"/>
        <w:spacing w:before="120" w:after="120" w:line="240" w:lineRule="auto"/>
        <w:rPr>
          <w:rFonts w:eastAsia="SimSun"/>
          <w:lang w:eastAsia="zh-CN"/>
        </w:rPr>
      </w:pPr>
      <w:r w:rsidRPr="00DA1BC1">
        <w:rPr>
          <w:rFonts w:eastAsia="SimSun" w:hint="eastAsia"/>
          <w:lang w:eastAsia="zh-CN"/>
        </w:rPr>
        <w:t>Antenna Array Assumption</w:t>
      </w:r>
    </w:p>
    <w:p w:rsidR="00844EC9" w:rsidRPr="00DA1BC1" w:rsidRDefault="00844EC9" w:rsidP="00844EC9">
      <w:pPr>
        <w:spacing w:after="120"/>
        <w:jc w:val="both"/>
        <w:rPr>
          <w:rFonts w:eastAsia="SimSun"/>
          <w:noProof w:val="0"/>
          <w:kern w:val="2"/>
          <w:sz w:val="22"/>
          <w:szCs w:val="22"/>
          <w:lang w:eastAsia="zh-CN"/>
        </w:rPr>
      </w:pPr>
      <w:r w:rsidRPr="00DA1BC1">
        <w:rPr>
          <w:rFonts w:eastAsia="SimSun" w:hint="eastAsia"/>
          <w:noProof w:val="0"/>
          <w:kern w:val="2"/>
          <w:sz w:val="22"/>
          <w:szCs w:val="22"/>
          <w:lang w:eastAsia="zh-CN"/>
        </w:rPr>
        <w:t xml:space="preserve">At the RAN1 Channel Model Ad-Hoc meeting, a general framework for the antenna </w:t>
      </w:r>
      <w:r w:rsidRPr="00DA1BC1">
        <w:rPr>
          <w:rFonts w:eastAsia="SimSun"/>
          <w:noProof w:val="0"/>
          <w:kern w:val="2"/>
          <w:sz w:val="22"/>
          <w:szCs w:val="22"/>
          <w:lang w:eastAsia="zh-CN"/>
        </w:rPr>
        <w:t>modeling</w:t>
      </w:r>
      <w:r w:rsidRPr="00DA1BC1">
        <w:rPr>
          <w:rFonts w:eastAsia="SimSun" w:hint="eastAsia"/>
          <w:noProof w:val="0"/>
          <w:kern w:val="2"/>
          <w:sz w:val="22"/>
          <w:szCs w:val="22"/>
          <w:lang w:eastAsia="zh-CN"/>
        </w:rPr>
        <w:t xml:space="preserve"> was agreed in [7]. The agreed BS antenna panel structure is illustrated in Figure 1. </w:t>
      </w:r>
    </w:p>
    <w:p w:rsidR="00844EC9" w:rsidRPr="00DA1BC1" w:rsidRDefault="00844EC9" w:rsidP="00844EC9">
      <w:pPr>
        <w:jc w:val="center"/>
        <w:rPr>
          <w:rFonts w:eastAsia="SimSun"/>
          <w:lang w:eastAsia="zh-CN"/>
        </w:rPr>
      </w:pPr>
      <w:r w:rsidRPr="00DA1BC1">
        <w:object w:dxaOrig="7241" w:dyaOrig="36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25pt;height:108.95pt" o:ole="">
            <v:imagedata r:id="rId8" o:title=""/>
          </v:shape>
          <o:OLEObject Type="Embed" ProgID="Visio.Drawing.11" ShapeID="_x0000_i1025" DrawAspect="Content" ObjectID="_1521045769" r:id="rId9"/>
        </w:object>
      </w:r>
    </w:p>
    <w:p w:rsidR="00844EC9" w:rsidRPr="00DA1BC1" w:rsidRDefault="00844EC9" w:rsidP="00844EC9">
      <w:pPr>
        <w:spacing w:beforeLines="50" w:before="120" w:afterLines="50" w:after="120"/>
        <w:jc w:val="center"/>
        <w:rPr>
          <w:rFonts w:eastAsia="SimSun"/>
          <w:sz w:val="22"/>
          <w:szCs w:val="22"/>
          <w:lang w:eastAsia="zh-CN"/>
        </w:rPr>
      </w:pPr>
      <w:r w:rsidRPr="00DA1BC1">
        <w:rPr>
          <w:rFonts w:eastAsia="SimSun" w:hint="eastAsia"/>
          <w:sz w:val="22"/>
          <w:szCs w:val="22"/>
          <w:lang w:eastAsia="zh-CN"/>
        </w:rPr>
        <w:t>Figure 1. Antenna panel modelling of [7].</w:t>
      </w:r>
    </w:p>
    <w:p w:rsidR="00844EC9" w:rsidRPr="00DA1BC1" w:rsidRDefault="00844EC9" w:rsidP="00844EC9">
      <w:pPr>
        <w:jc w:val="center"/>
        <w:rPr>
          <w:rFonts w:eastAsia="SimSun"/>
          <w:sz w:val="22"/>
          <w:szCs w:val="22"/>
          <w:lang w:eastAsia="zh-CN"/>
        </w:rPr>
      </w:pPr>
    </w:p>
    <w:p w:rsidR="00844EC9" w:rsidRPr="00DA1BC1" w:rsidRDefault="00844EC9" w:rsidP="00844EC9">
      <w:pPr>
        <w:spacing w:after="120"/>
        <w:jc w:val="both"/>
        <w:rPr>
          <w:rFonts w:eastAsia="SimSun"/>
          <w:noProof w:val="0"/>
          <w:kern w:val="2"/>
          <w:sz w:val="22"/>
          <w:szCs w:val="22"/>
          <w:lang w:eastAsia="zh-CN"/>
        </w:rPr>
      </w:pPr>
      <w:r w:rsidRPr="00DA1BC1">
        <w:rPr>
          <w:rFonts w:eastAsia="SimSun" w:hint="eastAsia"/>
          <w:noProof w:val="0"/>
          <w:kern w:val="2"/>
          <w:sz w:val="22"/>
          <w:szCs w:val="22"/>
          <w:lang w:eastAsia="zh-CN"/>
        </w:rPr>
        <w:lastRenderedPageBreak/>
        <w:t xml:space="preserve">New antenna array panel are formed by 2D uniformly placed sub-panels with </w:t>
      </w:r>
      <w:r w:rsidRPr="00DA1BC1">
        <w:rPr>
          <w:rFonts w:eastAsia="SimSun" w:hint="eastAsia"/>
          <w:i/>
          <w:noProof w:val="0"/>
          <w:kern w:val="2"/>
          <w:sz w:val="22"/>
          <w:szCs w:val="22"/>
          <w:lang w:eastAsia="zh-CN"/>
        </w:rPr>
        <w:t>M</w:t>
      </w:r>
      <w:r w:rsidRPr="00DA1BC1">
        <w:rPr>
          <w:rFonts w:eastAsia="SimSun" w:hint="eastAsia"/>
          <w:noProof w:val="0"/>
          <w:kern w:val="2"/>
          <w:sz w:val="22"/>
          <w:szCs w:val="22"/>
          <w:vertAlign w:val="subscript"/>
          <w:lang w:eastAsia="zh-CN"/>
        </w:rPr>
        <w:t>g</w:t>
      </w:r>
      <w:r w:rsidRPr="00DA1BC1">
        <w:rPr>
          <w:rFonts w:eastAsia="SimSun" w:hint="eastAsia"/>
          <w:noProof w:val="0"/>
          <w:kern w:val="2"/>
          <w:sz w:val="22"/>
          <w:szCs w:val="22"/>
          <w:lang w:eastAsia="zh-CN"/>
        </w:rPr>
        <w:t xml:space="preserve"> rows and </w:t>
      </w:r>
      <w:r w:rsidRPr="00DA1BC1">
        <w:rPr>
          <w:rFonts w:eastAsia="SimSun" w:hint="eastAsia"/>
          <w:i/>
          <w:noProof w:val="0"/>
          <w:kern w:val="2"/>
          <w:sz w:val="22"/>
          <w:szCs w:val="22"/>
          <w:lang w:eastAsia="zh-CN"/>
        </w:rPr>
        <w:t>N</w:t>
      </w:r>
      <w:r w:rsidRPr="00DA1BC1">
        <w:rPr>
          <w:rFonts w:eastAsia="SimSun" w:hint="eastAsia"/>
          <w:noProof w:val="0"/>
          <w:kern w:val="2"/>
          <w:sz w:val="22"/>
          <w:szCs w:val="22"/>
          <w:vertAlign w:val="subscript"/>
          <w:lang w:eastAsia="zh-CN"/>
        </w:rPr>
        <w:t>g</w:t>
      </w:r>
      <w:r w:rsidRPr="00DA1BC1">
        <w:rPr>
          <w:rFonts w:eastAsia="SimSun" w:hint="eastAsia"/>
          <w:noProof w:val="0"/>
          <w:kern w:val="2"/>
          <w:sz w:val="22"/>
          <w:szCs w:val="22"/>
          <w:lang w:eastAsia="zh-CN"/>
        </w:rPr>
        <w:t xml:space="preserve"> columns. Distance between two adjacent sub-panels is </w:t>
      </w:r>
      <w:proofErr w:type="spellStart"/>
      <w:r w:rsidRPr="00DA1BC1">
        <w:rPr>
          <w:rFonts w:eastAsia="SimSun" w:hint="eastAsia"/>
          <w:i/>
          <w:noProof w:val="0"/>
          <w:kern w:val="2"/>
          <w:sz w:val="22"/>
          <w:szCs w:val="22"/>
          <w:lang w:eastAsia="zh-CN"/>
        </w:rPr>
        <w:t>d</w:t>
      </w:r>
      <w:r w:rsidRPr="00DA1BC1">
        <w:rPr>
          <w:rFonts w:eastAsia="SimSun" w:hint="eastAsia"/>
          <w:noProof w:val="0"/>
          <w:kern w:val="2"/>
          <w:sz w:val="22"/>
          <w:szCs w:val="22"/>
          <w:vertAlign w:val="subscript"/>
          <w:lang w:eastAsia="zh-CN"/>
        </w:rPr>
        <w:t>g</w:t>
      </w:r>
      <w:proofErr w:type="gramStart"/>
      <w:r w:rsidRPr="00DA1BC1">
        <w:rPr>
          <w:rFonts w:eastAsia="SimSun" w:hint="eastAsia"/>
          <w:noProof w:val="0"/>
          <w:kern w:val="2"/>
          <w:sz w:val="22"/>
          <w:szCs w:val="22"/>
          <w:vertAlign w:val="subscript"/>
          <w:lang w:eastAsia="zh-CN"/>
        </w:rPr>
        <w:t>,V</w:t>
      </w:r>
      <w:proofErr w:type="spellEnd"/>
      <w:proofErr w:type="gramEnd"/>
      <w:r w:rsidRPr="00DA1BC1">
        <w:rPr>
          <w:rFonts w:eastAsia="SimSun" w:hint="eastAsia"/>
          <w:noProof w:val="0"/>
          <w:kern w:val="2"/>
          <w:sz w:val="22"/>
          <w:szCs w:val="22"/>
          <w:lang w:eastAsia="zh-CN"/>
        </w:rPr>
        <w:t xml:space="preserve"> and </w:t>
      </w:r>
      <w:proofErr w:type="spellStart"/>
      <w:r w:rsidRPr="00DA1BC1">
        <w:rPr>
          <w:rFonts w:eastAsia="SimSun" w:hint="eastAsia"/>
          <w:i/>
          <w:noProof w:val="0"/>
          <w:kern w:val="2"/>
          <w:sz w:val="22"/>
          <w:szCs w:val="22"/>
          <w:lang w:eastAsia="zh-CN"/>
        </w:rPr>
        <w:t>d</w:t>
      </w:r>
      <w:r w:rsidRPr="00DA1BC1">
        <w:rPr>
          <w:rFonts w:eastAsia="SimSun" w:hint="eastAsia"/>
          <w:noProof w:val="0"/>
          <w:kern w:val="2"/>
          <w:sz w:val="22"/>
          <w:szCs w:val="22"/>
          <w:vertAlign w:val="subscript"/>
          <w:lang w:eastAsia="zh-CN"/>
        </w:rPr>
        <w:t>g,H</w:t>
      </w:r>
      <w:proofErr w:type="spellEnd"/>
      <w:r w:rsidRPr="00DA1BC1">
        <w:rPr>
          <w:rFonts w:eastAsia="SimSun" w:hint="eastAsia"/>
          <w:noProof w:val="0"/>
          <w:kern w:val="2"/>
          <w:sz w:val="22"/>
          <w:szCs w:val="22"/>
          <w:lang w:eastAsia="zh-CN"/>
        </w:rPr>
        <w:t xml:space="preserve"> in </w:t>
      </w:r>
      <w:r w:rsidRPr="00DA1BC1">
        <w:rPr>
          <w:rFonts w:eastAsia="SimSun"/>
          <w:noProof w:val="0"/>
          <w:kern w:val="2"/>
          <w:sz w:val="22"/>
          <w:szCs w:val="22"/>
          <w:lang w:eastAsia="zh-CN"/>
        </w:rPr>
        <w:t>vertical</w:t>
      </w:r>
      <w:r w:rsidRPr="00DA1BC1">
        <w:rPr>
          <w:rFonts w:eastAsia="SimSun" w:hint="eastAsia"/>
          <w:noProof w:val="0"/>
          <w:kern w:val="2"/>
          <w:sz w:val="22"/>
          <w:szCs w:val="22"/>
          <w:lang w:eastAsia="zh-CN"/>
        </w:rPr>
        <w:t xml:space="preserve"> and horizontal dimensions respectively. Each sub-</w:t>
      </w:r>
      <w:proofErr w:type="spellStart"/>
      <w:r w:rsidRPr="00DA1BC1">
        <w:rPr>
          <w:rFonts w:eastAsia="SimSun" w:hint="eastAsia"/>
          <w:noProof w:val="0"/>
          <w:kern w:val="2"/>
          <w:sz w:val="22"/>
          <w:szCs w:val="22"/>
          <w:lang w:eastAsia="zh-CN"/>
        </w:rPr>
        <w:t>panal</w:t>
      </w:r>
      <w:proofErr w:type="spellEnd"/>
      <w:r w:rsidRPr="00DA1BC1">
        <w:rPr>
          <w:rFonts w:eastAsia="SimSun" w:hint="eastAsia"/>
          <w:noProof w:val="0"/>
          <w:kern w:val="2"/>
          <w:sz w:val="22"/>
          <w:szCs w:val="22"/>
          <w:lang w:eastAsia="zh-CN"/>
        </w:rPr>
        <w:t xml:space="preserve"> is formed by uniformly placed cross-polarized antenna elements with </w:t>
      </w:r>
      <w:r w:rsidRPr="00DA1BC1">
        <w:rPr>
          <w:rFonts w:eastAsia="SimSun" w:hint="eastAsia"/>
          <w:i/>
          <w:noProof w:val="0"/>
          <w:kern w:val="2"/>
          <w:sz w:val="22"/>
          <w:szCs w:val="22"/>
          <w:lang w:eastAsia="zh-CN"/>
        </w:rPr>
        <w:t>M</w:t>
      </w:r>
      <w:r w:rsidRPr="00DA1BC1">
        <w:rPr>
          <w:rFonts w:eastAsia="SimSun" w:hint="eastAsia"/>
          <w:noProof w:val="0"/>
          <w:kern w:val="2"/>
          <w:sz w:val="22"/>
          <w:szCs w:val="22"/>
          <w:lang w:eastAsia="zh-CN"/>
        </w:rPr>
        <w:t xml:space="preserve"> rows and </w:t>
      </w:r>
      <w:r w:rsidRPr="00DA1BC1">
        <w:rPr>
          <w:rFonts w:eastAsia="SimSun" w:hint="eastAsia"/>
          <w:i/>
          <w:noProof w:val="0"/>
          <w:kern w:val="2"/>
          <w:sz w:val="22"/>
          <w:szCs w:val="22"/>
          <w:lang w:eastAsia="zh-CN"/>
        </w:rPr>
        <w:t>N</w:t>
      </w:r>
      <w:r w:rsidRPr="00DA1BC1">
        <w:rPr>
          <w:rFonts w:eastAsia="SimSun" w:hint="eastAsia"/>
          <w:noProof w:val="0"/>
          <w:kern w:val="2"/>
          <w:sz w:val="22"/>
          <w:szCs w:val="22"/>
          <w:lang w:eastAsia="zh-CN"/>
        </w:rPr>
        <w:t xml:space="preserve"> columns. Distance between two adjacent co-polarized antenna elements is </w:t>
      </w:r>
      <w:proofErr w:type="spellStart"/>
      <w:r w:rsidRPr="00DA1BC1">
        <w:rPr>
          <w:rFonts w:eastAsia="SimSun" w:hint="eastAsia"/>
          <w:i/>
          <w:noProof w:val="0"/>
          <w:kern w:val="2"/>
          <w:sz w:val="22"/>
          <w:szCs w:val="22"/>
          <w:lang w:eastAsia="zh-CN"/>
        </w:rPr>
        <w:t>d</w:t>
      </w:r>
      <w:r w:rsidRPr="00DA1BC1">
        <w:rPr>
          <w:rFonts w:eastAsia="SimSun" w:hint="eastAsia"/>
          <w:noProof w:val="0"/>
          <w:kern w:val="2"/>
          <w:sz w:val="22"/>
          <w:szCs w:val="22"/>
          <w:vertAlign w:val="subscript"/>
          <w:lang w:eastAsia="zh-CN"/>
        </w:rPr>
        <w:t>V</w:t>
      </w:r>
      <w:proofErr w:type="spellEnd"/>
      <w:r w:rsidRPr="00DA1BC1">
        <w:rPr>
          <w:rFonts w:eastAsia="SimSun" w:hint="eastAsia"/>
          <w:noProof w:val="0"/>
          <w:kern w:val="2"/>
          <w:sz w:val="22"/>
          <w:szCs w:val="22"/>
          <w:lang w:eastAsia="zh-CN"/>
        </w:rPr>
        <w:t xml:space="preserve"> and </w:t>
      </w:r>
      <w:proofErr w:type="spellStart"/>
      <w:proofErr w:type="gramStart"/>
      <w:r w:rsidRPr="00DA1BC1">
        <w:rPr>
          <w:rFonts w:eastAsia="SimSun" w:hint="eastAsia"/>
          <w:i/>
          <w:noProof w:val="0"/>
          <w:kern w:val="2"/>
          <w:sz w:val="22"/>
          <w:szCs w:val="22"/>
          <w:lang w:eastAsia="zh-CN"/>
        </w:rPr>
        <w:t>d</w:t>
      </w:r>
      <w:r w:rsidRPr="00DA1BC1">
        <w:rPr>
          <w:rFonts w:eastAsia="SimSun" w:hint="eastAsia"/>
          <w:noProof w:val="0"/>
          <w:kern w:val="2"/>
          <w:sz w:val="22"/>
          <w:szCs w:val="22"/>
          <w:vertAlign w:val="subscript"/>
          <w:lang w:eastAsia="zh-CN"/>
        </w:rPr>
        <w:t>H</w:t>
      </w:r>
      <w:proofErr w:type="spellEnd"/>
      <w:proofErr w:type="gramEnd"/>
      <w:r w:rsidRPr="00DA1BC1">
        <w:rPr>
          <w:rFonts w:eastAsia="SimSun" w:hint="eastAsia"/>
          <w:noProof w:val="0"/>
          <w:kern w:val="2"/>
          <w:sz w:val="22"/>
          <w:szCs w:val="22"/>
          <w:lang w:eastAsia="zh-CN"/>
        </w:rPr>
        <w:t xml:space="preserve"> in </w:t>
      </w:r>
      <w:r w:rsidRPr="00DA1BC1">
        <w:rPr>
          <w:rFonts w:eastAsia="SimSun"/>
          <w:noProof w:val="0"/>
          <w:kern w:val="2"/>
          <w:sz w:val="22"/>
          <w:szCs w:val="22"/>
          <w:lang w:eastAsia="zh-CN"/>
        </w:rPr>
        <w:t>vertical</w:t>
      </w:r>
      <w:r w:rsidRPr="00DA1BC1">
        <w:rPr>
          <w:rFonts w:eastAsia="SimSun" w:hint="eastAsia"/>
          <w:noProof w:val="0"/>
          <w:kern w:val="2"/>
          <w:sz w:val="22"/>
          <w:szCs w:val="22"/>
          <w:lang w:eastAsia="zh-CN"/>
        </w:rPr>
        <w:t xml:space="preserve"> and horizontal dimensions respectively. Based on this model, a variety of antenna array structures can be derived. For the calibration purposes, simple but representative antenna array shall be considered. Therefore, at least the following three configurations can be considered, i.e.:</w:t>
      </w:r>
    </w:p>
    <w:p w:rsidR="00844EC9" w:rsidRPr="00DA1BC1" w:rsidRDefault="00844EC9" w:rsidP="00844EC9">
      <w:pPr>
        <w:pStyle w:val="ListParagraph"/>
        <w:numPr>
          <w:ilvl w:val="0"/>
          <w:numId w:val="3"/>
        </w:numPr>
        <w:spacing w:after="120"/>
        <w:ind w:firstLineChars="0"/>
        <w:jc w:val="both"/>
        <w:rPr>
          <w:rFonts w:ascii="Times New Roman" w:hAnsi="Times New Roman" w:cs="Times New Roman"/>
          <w:noProof w:val="0"/>
          <w:kern w:val="2"/>
          <w:sz w:val="22"/>
          <w:szCs w:val="22"/>
        </w:rPr>
      </w:pPr>
      <w:r w:rsidRPr="00DA1BC1">
        <w:rPr>
          <w:rFonts w:ascii="Times New Roman" w:hAnsi="Times New Roman" w:cs="Times New Roman" w:hint="eastAsia"/>
          <w:noProof w:val="0"/>
          <w:kern w:val="2"/>
          <w:sz w:val="22"/>
          <w:szCs w:val="22"/>
        </w:rPr>
        <w:t>Configuration</w:t>
      </w:r>
      <w:r w:rsidRPr="00DA1BC1">
        <w:rPr>
          <w:rFonts w:ascii="Times New Roman" w:hAnsi="Times New Roman" w:cs="Times New Roman"/>
          <w:noProof w:val="0"/>
          <w:kern w:val="2"/>
          <w:sz w:val="22"/>
          <w:szCs w:val="22"/>
        </w:rPr>
        <w:t xml:space="preserve"> 1:</w:t>
      </w:r>
      <w:r w:rsidRPr="00DA1BC1">
        <w:rPr>
          <w:rFonts w:ascii="Times New Roman" w:hAnsi="Times New Roman" w:cs="Times New Roman" w:hint="eastAsia"/>
          <w:noProof w:val="0"/>
          <w:kern w:val="2"/>
          <w:sz w:val="22"/>
          <w:szCs w:val="22"/>
        </w:rPr>
        <w:t xml:space="preserve"> </w:t>
      </w:r>
      <w:r w:rsidRPr="00DA1BC1">
        <w:rPr>
          <w:rFonts w:ascii="Times New Roman" w:hAnsi="Times New Roman" w:cs="Times New Roman" w:hint="eastAsia"/>
          <w:i/>
          <w:noProof w:val="0"/>
          <w:kern w:val="2"/>
          <w:sz w:val="22"/>
          <w:szCs w:val="22"/>
        </w:rPr>
        <w:t>M</w:t>
      </w:r>
      <w:r w:rsidRPr="00DA1BC1">
        <w:rPr>
          <w:rFonts w:ascii="Times New Roman" w:hAnsi="Times New Roman" w:cs="Times New Roman" w:hint="eastAsia"/>
          <w:noProof w:val="0"/>
          <w:kern w:val="2"/>
          <w:sz w:val="22"/>
          <w:szCs w:val="22"/>
          <w:vertAlign w:val="subscript"/>
        </w:rPr>
        <w:t>g</w:t>
      </w:r>
      <w:r w:rsidRPr="00DA1BC1">
        <w:rPr>
          <w:rFonts w:ascii="Times New Roman" w:hAnsi="Times New Roman" w:cs="Times New Roman" w:hint="eastAsia"/>
          <w:noProof w:val="0"/>
          <w:kern w:val="2"/>
          <w:sz w:val="22"/>
          <w:szCs w:val="22"/>
        </w:rPr>
        <w:t>=</w:t>
      </w:r>
      <w:r w:rsidRPr="00DA1BC1">
        <w:rPr>
          <w:rFonts w:ascii="Times New Roman" w:hAnsi="Times New Roman" w:cs="Times New Roman" w:hint="eastAsia"/>
          <w:i/>
          <w:noProof w:val="0"/>
          <w:kern w:val="2"/>
          <w:sz w:val="22"/>
          <w:szCs w:val="22"/>
        </w:rPr>
        <w:t>N</w:t>
      </w:r>
      <w:r w:rsidRPr="00DA1BC1">
        <w:rPr>
          <w:rFonts w:ascii="Times New Roman" w:hAnsi="Times New Roman" w:cs="Times New Roman" w:hint="eastAsia"/>
          <w:noProof w:val="0"/>
          <w:kern w:val="2"/>
          <w:sz w:val="22"/>
          <w:szCs w:val="22"/>
          <w:vertAlign w:val="subscript"/>
        </w:rPr>
        <w:t>g</w:t>
      </w:r>
      <w:r w:rsidRPr="00DA1BC1">
        <w:rPr>
          <w:rFonts w:ascii="Times New Roman" w:hAnsi="Times New Roman" w:cs="Times New Roman" w:hint="eastAsia"/>
          <w:noProof w:val="0"/>
          <w:kern w:val="2"/>
          <w:sz w:val="22"/>
          <w:szCs w:val="22"/>
        </w:rPr>
        <w:t xml:space="preserve">=1; </w:t>
      </w:r>
      <w:r w:rsidRPr="00DA1BC1">
        <w:rPr>
          <w:rFonts w:ascii="Times New Roman" w:hAnsi="Times New Roman" w:cs="Times New Roman" w:hint="eastAsia"/>
          <w:i/>
          <w:noProof w:val="0"/>
          <w:kern w:val="2"/>
          <w:sz w:val="22"/>
          <w:szCs w:val="22"/>
        </w:rPr>
        <w:t>M</w:t>
      </w:r>
      <w:r w:rsidRPr="00DA1BC1">
        <w:rPr>
          <w:rFonts w:ascii="Times New Roman" w:hAnsi="Times New Roman" w:cs="Times New Roman" w:hint="eastAsia"/>
          <w:noProof w:val="0"/>
          <w:kern w:val="2"/>
          <w:sz w:val="22"/>
          <w:szCs w:val="22"/>
        </w:rPr>
        <w:t>=</w:t>
      </w:r>
      <w:r w:rsidRPr="00DA1BC1">
        <w:rPr>
          <w:rFonts w:ascii="Times New Roman" w:hAnsi="Times New Roman" w:cs="Times New Roman" w:hint="eastAsia"/>
          <w:i/>
          <w:noProof w:val="0"/>
          <w:kern w:val="2"/>
          <w:sz w:val="22"/>
          <w:szCs w:val="22"/>
        </w:rPr>
        <w:t>N</w:t>
      </w:r>
      <w:r w:rsidRPr="00DA1BC1">
        <w:rPr>
          <w:rFonts w:ascii="Times New Roman" w:hAnsi="Times New Roman" w:cs="Times New Roman" w:hint="eastAsia"/>
          <w:noProof w:val="0"/>
          <w:kern w:val="2"/>
          <w:sz w:val="22"/>
          <w:szCs w:val="22"/>
        </w:rPr>
        <w:t>=1;</w:t>
      </w:r>
    </w:p>
    <w:p w:rsidR="00844EC9" w:rsidRPr="00DA1BC1" w:rsidRDefault="00844EC9" w:rsidP="00844EC9">
      <w:pPr>
        <w:pStyle w:val="ListParagraph"/>
        <w:numPr>
          <w:ilvl w:val="0"/>
          <w:numId w:val="3"/>
        </w:numPr>
        <w:spacing w:after="120"/>
        <w:ind w:firstLineChars="0"/>
        <w:jc w:val="both"/>
        <w:rPr>
          <w:rFonts w:ascii="Times New Roman" w:hAnsi="Times New Roman" w:cs="Times New Roman"/>
          <w:noProof w:val="0"/>
          <w:kern w:val="2"/>
          <w:sz w:val="22"/>
          <w:szCs w:val="22"/>
        </w:rPr>
      </w:pPr>
      <w:r w:rsidRPr="00DA1BC1">
        <w:rPr>
          <w:rFonts w:ascii="Times New Roman" w:hAnsi="Times New Roman" w:cs="Times New Roman" w:hint="eastAsia"/>
          <w:noProof w:val="0"/>
          <w:kern w:val="2"/>
          <w:sz w:val="22"/>
          <w:szCs w:val="22"/>
        </w:rPr>
        <w:t xml:space="preserve">Configuration 2: </w:t>
      </w:r>
      <w:bookmarkStart w:id="3" w:name="OLE_LINK1"/>
      <w:bookmarkStart w:id="4" w:name="OLE_LINK2"/>
      <w:r w:rsidRPr="00DA1BC1">
        <w:rPr>
          <w:rFonts w:ascii="Times New Roman" w:hAnsi="Times New Roman" w:cs="Times New Roman" w:hint="eastAsia"/>
          <w:i/>
          <w:noProof w:val="0"/>
          <w:kern w:val="2"/>
          <w:sz w:val="22"/>
          <w:szCs w:val="22"/>
        </w:rPr>
        <w:t>M</w:t>
      </w:r>
      <w:r w:rsidRPr="00DA1BC1">
        <w:rPr>
          <w:rFonts w:ascii="Times New Roman" w:hAnsi="Times New Roman" w:cs="Times New Roman" w:hint="eastAsia"/>
          <w:noProof w:val="0"/>
          <w:kern w:val="2"/>
          <w:sz w:val="22"/>
          <w:szCs w:val="22"/>
          <w:vertAlign w:val="subscript"/>
        </w:rPr>
        <w:t>g</w:t>
      </w:r>
      <w:r w:rsidRPr="00DA1BC1">
        <w:rPr>
          <w:rFonts w:ascii="Times New Roman" w:hAnsi="Times New Roman" w:cs="Times New Roman" w:hint="eastAsia"/>
          <w:noProof w:val="0"/>
          <w:kern w:val="2"/>
          <w:sz w:val="22"/>
          <w:szCs w:val="22"/>
        </w:rPr>
        <w:t>=</w:t>
      </w:r>
      <w:r w:rsidRPr="00DA1BC1">
        <w:rPr>
          <w:rFonts w:ascii="Times New Roman" w:hAnsi="Times New Roman" w:cs="Times New Roman" w:hint="eastAsia"/>
          <w:i/>
          <w:noProof w:val="0"/>
          <w:kern w:val="2"/>
          <w:sz w:val="22"/>
          <w:szCs w:val="22"/>
        </w:rPr>
        <w:t>N</w:t>
      </w:r>
      <w:r w:rsidRPr="00DA1BC1">
        <w:rPr>
          <w:rFonts w:ascii="Times New Roman" w:hAnsi="Times New Roman" w:cs="Times New Roman" w:hint="eastAsia"/>
          <w:noProof w:val="0"/>
          <w:kern w:val="2"/>
          <w:sz w:val="22"/>
          <w:szCs w:val="22"/>
          <w:vertAlign w:val="subscript"/>
        </w:rPr>
        <w:t>g</w:t>
      </w:r>
      <w:r w:rsidRPr="00DA1BC1">
        <w:rPr>
          <w:rFonts w:ascii="Times New Roman" w:hAnsi="Times New Roman" w:cs="Times New Roman" w:hint="eastAsia"/>
          <w:noProof w:val="0"/>
          <w:kern w:val="2"/>
          <w:sz w:val="22"/>
          <w:szCs w:val="22"/>
        </w:rPr>
        <w:t xml:space="preserve">=1; </w:t>
      </w:r>
      <w:r w:rsidRPr="00DA1BC1">
        <w:rPr>
          <w:rFonts w:ascii="Times New Roman" w:hAnsi="Times New Roman" w:cs="Times New Roman" w:hint="eastAsia"/>
          <w:i/>
          <w:noProof w:val="0"/>
          <w:kern w:val="2"/>
          <w:sz w:val="22"/>
          <w:szCs w:val="22"/>
        </w:rPr>
        <w:t>M</w:t>
      </w:r>
      <w:r w:rsidRPr="00DA1BC1">
        <w:rPr>
          <w:rFonts w:ascii="Times New Roman" w:hAnsi="Times New Roman" w:cs="Times New Roman" w:hint="eastAsia"/>
          <w:noProof w:val="0"/>
          <w:kern w:val="2"/>
          <w:sz w:val="22"/>
          <w:szCs w:val="22"/>
        </w:rPr>
        <w:t xml:space="preserve">=8; </w:t>
      </w:r>
      <w:r w:rsidRPr="00DA1BC1">
        <w:rPr>
          <w:rFonts w:ascii="Times New Roman" w:hAnsi="Times New Roman" w:cs="Times New Roman" w:hint="eastAsia"/>
          <w:i/>
          <w:noProof w:val="0"/>
          <w:kern w:val="2"/>
          <w:sz w:val="22"/>
          <w:szCs w:val="22"/>
        </w:rPr>
        <w:t>N</w:t>
      </w:r>
      <w:r w:rsidRPr="00DA1BC1">
        <w:rPr>
          <w:rFonts w:ascii="Times New Roman" w:hAnsi="Times New Roman" w:cs="Times New Roman" w:hint="eastAsia"/>
          <w:noProof w:val="0"/>
          <w:kern w:val="2"/>
          <w:sz w:val="22"/>
          <w:szCs w:val="22"/>
        </w:rPr>
        <w:t xml:space="preserve">={2, 8}; </w:t>
      </w:r>
      <w:proofErr w:type="spellStart"/>
      <w:r w:rsidRPr="00DA1BC1">
        <w:rPr>
          <w:rFonts w:ascii="Times New Roman" w:hAnsi="Times New Roman" w:cs="Times New Roman" w:hint="eastAsia"/>
          <w:i/>
          <w:noProof w:val="0"/>
          <w:kern w:val="2"/>
          <w:sz w:val="22"/>
          <w:szCs w:val="22"/>
        </w:rPr>
        <w:t>d</w:t>
      </w:r>
      <w:r w:rsidRPr="00DA1BC1">
        <w:rPr>
          <w:rFonts w:ascii="Times New Roman" w:hAnsi="Times New Roman" w:cs="Times New Roman" w:hint="eastAsia"/>
          <w:noProof w:val="0"/>
          <w:kern w:val="2"/>
          <w:sz w:val="22"/>
          <w:szCs w:val="22"/>
          <w:vertAlign w:val="subscript"/>
        </w:rPr>
        <w:t>V</w:t>
      </w:r>
      <w:proofErr w:type="spellEnd"/>
      <w:r w:rsidRPr="00DA1BC1">
        <w:rPr>
          <w:rFonts w:ascii="Times New Roman" w:hAnsi="Times New Roman" w:cs="Times New Roman" w:hint="eastAsia"/>
          <w:noProof w:val="0"/>
          <w:kern w:val="2"/>
          <w:sz w:val="22"/>
          <w:szCs w:val="22"/>
        </w:rPr>
        <w:t>=</w:t>
      </w:r>
      <w:proofErr w:type="spellStart"/>
      <w:r w:rsidRPr="00DA1BC1">
        <w:rPr>
          <w:rFonts w:ascii="Times New Roman" w:hAnsi="Times New Roman" w:cs="Times New Roman" w:hint="eastAsia"/>
          <w:i/>
          <w:noProof w:val="0"/>
          <w:kern w:val="2"/>
          <w:sz w:val="22"/>
          <w:szCs w:val="22"/>
        </w:rPr>
        <w:t>d</w:t>
      </w:r>
      <w:r w:rsidRPr="00DA1BC1">
        <w:rPr>
          <w:rFonts w:ascii="Times New Roman" w:hAnsi="Times New Roman" w:cs="Times New Roman" w:hint="eastAsia"/>
          <w:noProof w:val="0"/>
          <w:kern w:val="2"/>
          <w:sz w:val="22"/>
          <w:szCs w:val="22"/>
          <w:vertAlign w:val="subscript"/>
        </w:rPr>
        <w:t>H</w:t>
      </w:r>
      <w:proofErr w:type="spellEnd"/>
      <w:r w:rsidRPr="00DA1BC1">
        <w:rPr>
          <w:rFonts w:ascii="Times New Roman" w:hAnsi="Times New Roman" w:cs="Times New Roman" w:hint="eastAsia"/>
          <w:noProof w:val="0"/>
          <w:kern w:val="2"/>
          <w:sz w:val="22"/>
          <w:szCs w:val="22"/>
        </w:rPr>
        <w:t>=0.5</w:t>
      </w:r>
      <w:r w:rsidRPr="00DA1BC1">
        <w:rPr>
          <w:rFonts w:ascii="Times New Roman" w:hAnsi="Times New Roman" w:cs="Times New Roman"/>
          <w:noProof w:val="0"/>
          <w:kern w:val="2"/>
          <w:sz w:val="22"/>
          <w:szCs w:val="22"/>
        </w:rPr>
        <w:t>λ</w:t>
      </w:r>
      <w:r w:rsidRPr="00DA1BC1">
        <w:rPr>
          <w:rFonts w:ascii="Times New Roman" w:hAnsi="Times New Roman" w:cs="Times New Roman" w:hint="eastAsia"/>
          <w:noProof w:val="0"/>
          <w:kern w:val="2"/>
          <w:sz w:val="22"/>
          <w:szCs w:val="22"/>
        </w:rPr>
        <w:t>;</w:t>
      </w:r>
      <w:bookmarkEnd w:id="3"/>
      <w:bookmarkEnd w:id="4"/>
    </w:p>
    <w:p w:rsidR="00844EC9" w:rsidRPr="00DA1BC1" w:rsidRDefault="00844EC9" w:rsidP="00844EC9">
      <w:pPr>
        <w:pStyle w:val="ListParagraph"/>
        <w:numPr>
          <w:ilvl w:val="0"/>
          <w:numId w:val="3"/>
        </w:numPr>
        <w:spacing w:after="120"/>
        <w:ind w:firstLineChars="0"/>
        <w:jc w:val="both"/>
        <w:rPr>
          <w:rFonts w:ascii="Times New Roman" w:hAnsi="Times New Roman" w:cs="Times New Roman"/>
          <w:noProof w:val="0"/>
          <w:kern w:val="2"/>
          <w:sz w:val="22"/>
          <w:szCs w:val="22"/>
        </w:rPr>
      </w:pPr>
      <w:r w:rsidRPr="00DA1BC1">
        <w:rPr>
          <w:rFonts w:ascii="Times New Roman" w:hAnsi="Times New Roman" w:cs="Times New Roman" w:hint="eastAsia"/>
          <w:noProof w:val="0"/>
          <w:kern w:val="2"/>
          <w:sz w:val="22"/>
          <w:szCs w:val="22"/>
        </w:rPr>
        <w:t xml:space="preserve">Configuration 3: </w:t>
      </w:r>
      <w:r w:rsidRPr="00DA1BC1">
        <w:rPr>
          <w:rFonts w:ascii="Times New Roman" w:hAnsi="Times New Roman" w:cs="Times New Roman" w:hint="eastAsia"/>
          <w:i/>
          <w:noProof w:val="0"/>
          <w:kern w:val="2"/>
          <w:sz w:val="22"/>
          <w:szCs w:val="22"/>
        </w:rPr>
        <w:t>M</w:t>
      </w:r>
      <w:r w:rsidRPr="00DA1BC1">
        <w:rPr>
          <w:rFonts w:ascii="Times New Roman" w:hAnsi="Times New Roman" w:cs="Times New Roman" w:hint="eastAsia"/>
          <w:noProof w:val="0"/>
          <w:kern w:val="2"/>
          <w:sz w:val="22"/>
          <w:szCs w:val="22"/>
          <w:vertAlign w:val="subscript"/>
        </w:rPr>
        <w:t>g</w:t>
      </w:r>
      <w:proofErr w:type="gramStart"/>
      <w:r w:rsidR="00F37DB1" w:rsidRPr="00DA1BC1">
        <w:rPr>
          <w:rFonts w:ascii="Times New Roman" w:hAnsi="Times New Roman" w:cs="Times New Roman" w:hint="eastAsia"/>
          <w:noProof w:val="0"/>
          <w:kern w:val="2"/>
          <w:sz w:val="22"/>
          <w:szCs w:val="22"/>
        </w:rPr>
        <w:t>={</w:t>
      </w:r>
      <w:proofErr w:type="gramEnd"/>
      <w:r w:rsidR="00F37DB1" w:rsidRPr="00DA1BC1">
        <w:rPr>
          <w:rFonts w:ascii="Times New Roman" w:hAnsi="Times New Roman" w:cs="Times New Roman" w:hint="eastAsia"/>
          <w:noProof w:val="0"/>
          <w:kern w:val="2"/>
          <w:sz w:val="22"/>
          <w:szCs w:val="22"/>
        </w:rPr>
        <w:t xml:space="preserve">[2], [4], [8]}; </w:t>
      </w:r>
      <w:r w:rsidRPr="00DA1BC1">
        <w:rPr>
          <w:rFonts w:ascii="Times New Roman" w:hAnsi="Times New Roman" w:cs="Times New Roman" w:hint="eastAsia"/>
          <w:i/>
          <w:noProof w:val="0"/>
          <w:kern w:val="2"/>
          <w:sz w:val="22"/>
          <w:szCs w:val="22"/>
        </w:rPr>
        <w:t>N</w:t>
      </w:r>
      <w:r w:rsidRPr="00DA1BC1">
        <w:rPr>
          <w:rFonts w:ascii="Times New Roman" w:hAnsi="Times New Roman" w:cs="Times New Roman" w:hint="eastAsia"/>
          <w:noProof w:val="0"/>
          <w:kern w:val="2"/>
          <w:sz w:val="22"/>
          <w:szCs w:val="22"/>
          <w:vertAlign w:val="subscript"/>
        </w:rPr>
        <w:t>g</w:t>
      </w:r>
      <w:r w:rsidR="00F37DB1" w:rsidRPr="00DA1BC1">
        <w:rPr>
          <w:rFonts w:ascii="Times New Roman" w:hAnsi="Times New Roman" w:cs="Times New Roman" w:hint="eastAsia"/>
          <w:noProof w:val="0"/>
          <w:kern w:val="2"/>
          <w:sz w:val="22"/>
          <w:szCs w:val="22"/>
        </w:rPr>
        <w:t>={[2], [4], [8]}</w:t>
      </w:r>
      <w:r w:rsidRPr="00DA1BC1">
        <w:rPr>
          <w:rFonts w:ascii="Times New Roman" w:hAnsi="Times New Roman" w:cs="Times New Roman" w:hint="eastAsia"/>
          <w:noProof w:val="0"/>
          <w:kern w:val="2"/>
          <w:sz w:val="22"/>
          <w:szCs w:val="22"/>
        </w:rPr>
        <w:t>;</w:t>
      </w:r>
      <w:r w:rsidRPr="00DA1BC1">
        <w:rPr>
          <w:rFonts w:ascii="Times New Roman" w:hAnsi="Times New Roman" w:cs="Times New Roman" w:hint="eastAsia"/>
          <w:i/>
          <w:noProof w:val="0"/>
          <w:kern w:val="2"/>
          <w:sz w:val="22"/>
          <w:szCs w:val="22"/>
        </w:rPr>
        <w:t xml:space="preserve"> M</w:t>
      </w:r>
      <w:r w:rsidRPr="00DA1BC1">
        <w:rPr>
          <w:rFonts w:ascii="Times New Roman" w:hAnsi="Times New Roman" w:cs="Times New Roman" w:hint="eastAsia"/>
          <w:noProof w:val="0"/>
          <w:kern w:val="2"/>
          <w:sz w:val="22"/>
          <w:szCs w:val="22"/>
        </w:rPr>
        <w:t>=</w:t>
      </w:r>
      <w:r w:rsidR="00F37DB1" w:rsidRPr="00DA1BC1">
        <w:rPr>
          <w:rFonts w:ascii="Times New Roman" w:hAnsi="Times New Roman" w:cs="Times New Roman" w:hint="eastAsia"/>
          <w:noProof w:val="0"/>
          <w:kern w:val="2"/>
          <w:sz w:val="22"/>
          <w:szCs w:val="22"/>
        </w:rPr>
        <w:t xml:space="preserve">{2, 4, </w:t>
      </w:r>
      <w:r w:rsidRPr="00DA1BC1">
        <w:rPr>
          <w:rFonts w:ascii="Times New Roman" w:hAnsi="Times New Roman" w:cs="Times New Roman" w:hint="eastAsia"/>
          <w:noProof w:val="0"/>
          <w:kern w:val="2"/>
          <w:sz w:val="22"/>
          <w:szCs w:val="22"/>
        </w:rPr>
        <w:t>8</w:t>
      </w:r>
      <w:r w:rsidR="00F37DB1" w:rsidRPr="00DA1BC1">
        <w:rPr>
          <w:rFonts w:ascii="Times New Roman" w:hAnsi="Times New Roman" w:cs="Times New Roman" w:hint="eastAsia"/>
          <w:noProof w:val="0"/>
          <w:kern w:val="2"/>
          <w:sz w:val="22"/>
          <w:szCs w:val="22"/>
        </w:rPr>
        <w:t>}</w:t>
      </w:r>
      <w:r w:rsidRPr="00DA1BC1">
        <w:rPr>
          <w:rFonts w:ascii="Times New Roman" w:hAnsi="Times New Roman" w:cs="Times New Roman" w:hint="eastAsia"/>
          <w:noProof w:val="0"/>
          <w:kern w:val="2"/>
          <w:sz w:val="22"/>
          <w:szCs w:val="22"/>
        </w:rPr>
        <w:t xml:space="preserve">; </w:t>
      </w:r>
      <w:r w:rsidRPr="00DA1BC1">
        <w:rPr>
          <w:rFonts w:ascii="Times New Roman" w:hAnsi="Times New Roman" w:cs="Times New Roman" w:hint="eastAsia"/>
          <w:i/>
          <w:noProof w:val="0"/>
          <w:kern w:val="2"/>
          <w:sz w:val="22"/>
          <w:szCs w:val="22"/>
        </w:rPr>
        <w:t>N</w:t>
      </w:r>
      <w:r w:rsidRPr="00DA1BC1">
        <w:rPr>
          <w:rFonts w:ascii="Times New Roman" w:hAnsi="Times New Roman" w:cs="Times New Roman" w:hint="eastAsia"/>
          <w:noProof w:val="0"/>
          <w:kern w:val="2"/>
          <w:sz w:val="22"/>
          <w:szCs w:val="22"/>
        </w:rPr>
        <w:t>={2,</w:t>
      </w:r>
      <w:r w:rsidR="00F37DB1" w:rsidRPr="00DA1BC1">
        <w:rPr>
          <w:rFonts w:ascii="Times New Roman" w:hAnsi="Times New Roman" w:cs="Times New Roman" w:hint="eastAsia"/>
          <w:noProof w:val="0"/>
          <w:kern w:val="2"/>
          <w:sz w:val="22"/>
          <w:szCs w:val="22"/>
        </w:rPr>
        <w:t xml:space="preserve"> 4,</w:t>
      </w:r>
      <w:r w:rsidRPr="00DA1BC1">
        <w:rPr>
          <w:rFonts w:ascii="Times New Roman" w:hAnsi="Times New Roman" w:cs="Times New Roman" w:hint="eastAsia"/>
          <w:noProof w:val="0"/>
          <w:kern w:val="2"/>
          <w:sz w:val="22"/>
          <w:szCs w:val="22"/>
        </w:rPr>
        <w:t xml:space="preserve"> 8}; </w:t>
      </w:r>
      <w:proofErr w:type="spellStart"/>
      <w:r w:rsidRPr="00DA1BC1">
        <w:rPr>
          <w:rFonts w:ascii="Times New Roman" w:hAnsi="Times New Roman" w:cs="Times New Roman" w:hint="eastAsia"/>
          <w:i/>
          <w:noProof w:val="0"/>
          <w:kern w:val="2"/>
          <w:sz w:val="22"/>
          <w:szCs w:val="22"/>
        </w:rPr>
        <w:t>d</w:t>
      </w:r>
      <w:r w:rsidRPr="00DA1BC1">
        <w:rPr>
          <w:rFonts w:ascii="Times New Roman" w:hAnsi="Times New Roman" w:cs="Times New Roman" w:hint="eastAsia"/>
          <w:noProof w:val="0"/>
          <w:kern w:val="2"/>
          <w:sz w:val="22"/>
          <w:szCs w:val="22"/>
          <w:vertAlign w:val="subscript"/>
        </w:rPr>
        <w:t>V</w:t>
      </w:r>
      <w:proofErr w:type="spellEnd"/>
      <w:r w:rsidRPr="00DA1BC1">
        <w:rPr>
          <w:rFonts w:ascii="Times New Roman" w:hAnsi="Times New Roman" w:cs="Times New Roman" w:hint="eastAsia"/>
          <w:noProof w:val="0"/>
          <w:kern w:val="2"/>
          <w:sz w:val="22"/>
          <w:szCs w:val="22"/>
        </w:rPr>
        <w:t>=</w:t>
      </w:r>
      <w:proofErr w:type="spellStart"/>
      <w:r w:rsidRPr="00DA1BC1">
        <w:rPr>
          <w:rFonts w:ascii="Times New Roman" w:hAnsi="Times New Roman" w:cs="Times New Roman" w:hint="eastAsia"/>
          <w:i/>
          <w:noProof w:val="0"/>
          <w:kern w:val="2"/>
          <w:sz w:val="22"/>
          <w:szCs w:val="22"/>
        </w:rPr>
        <w:t>d</w:t>
      </w:r>
      <w:r w:rsidRPr="00DA1BC1">
        <w:rPr>
          <w:rFonts w:ascii="Times New Roman" w:hAnsi="Times New Roman" w:cs="Times New Roman" w:hint="eastAsia"/>
          <w:noProof w:val="0"/>
          <w:kern w:val="2"/>
          <w:sz w:val="22"/>
          <w:szCs w:val="22"/>
          <w:vertAlign w:val="subscript"/>
        </w:rPr>
        <w:t>H</w:t>
      </w:r>
      <w:proofErr w:type="spellEnd"/>
      <w:r w:rsidRPr="00DA1BC1">
        <w:rPr>
          <w:rFonts w:ascii="Times New Roman" w:hAnsi="Times New Roman" w:cs="Times New Roman" w:hint="eastAsia"/>
          <w:noProof w:val="0"/>
          <w:kern w:val="2"/>
          <w:sz w:val="22"/>
          <w:szCs w:val="22"/>
        </w:rPr>
        <w:t>=0.5</w:t>
      </w:r>
      <w:r w:rsidRPr="00DA1BC1">
        <w:rPr>
          <w:rFonts w:ascii="Times New Roman" w:hAnsi="Times New Roman" w:cs="Times New Roman"/>
          <w:noProof w:val="0"/>
          <w:kern w:val="2"/>
          <w:sz w:val="22"/>
          <w:szCs w:val="22"/>
        </w:rPr>
        <w:t>λ</w:t>
      </w:r>
      <w:r w:rsidRPr="00DA1BC1">
        <w:rPr>
          <w:rFonts w:ascii="Times New Roman" w:hAnsi="Times New Roman" w:cs="Times New Roman" w:hint="eastAsia"/>
          <w:noProof w:val="0"/>
          <w:kern w:val="2"/>
          <w:sz w:val="22"/>
          <w:szCs w:val="22"/>
        </w:rPr>
        <w:t xml:space="preserve">; FFS </w:t>
      </w:r>
      <w:proofErr w:type="spellStart"/>
      <w:r w:rsidRPr="00DA1BC1">
        <w:rPr>
          <w:rFonts w:ascii="Times New Roman" w:hAnsi="Times New Roman" w:cs="Times New Roman" w:hint="eastAsia"/>
          <w:i/>
          <w:noProof w:val="0"/>
          <w:kern w:val="2"/>
          <w:sz w:val="22"/>
          <w:szCs w:val="22"/>
        </w:rPr>
        <w:t>d</w:t>
      </w:r>
      <w:r w:rsidRPr="00DA1BC1">
        <w:rPr>
          <w:rFonts w:ascii="Times New Roman" w:hAnsi="Times New Roman" w:cs="Times New Roman" w:hint="eastAsia"/>
          <w:noProof w:val="0"/>
          <w:kern w:val="2"/>
          <w:sz w:val="22"/>
          <w:szCs w:val="22"/>
          <w:vertAlign w:val="subscript"/>
        </w:rPr>
        <w:t>g,V</w:t>
      </w:r>
      <w:proofErr w:type="spellEnd"/>
      <w:r w:rsidRPr="00DA1BC1">
        <w:rPr>
          <w:rFonts w:ascii="Times New Roman" w:hAnsi="Times New Roman" w:cs="Times New Roman" w:hint="eastAsia"/>
          <w:noProof w:val="0"/>
          <w:kern w:val="2"/>
          <w:sz w:val="22"/>
          <w:szCs w:val="22"/>
        </w:rPr>
        <w:t xml:space="preserve"> and </w:t>
      </w:r>
      <w:proofErr w:type="spellStart"/>
      <w:r w:rsidRPr="00DA1BC1">
        <w:rPr>
          <w:rFonts w:ascii="Times New Roman" w:hAnsi="Times New Roman" w:cs="Times New Roman" w:hint="eastAsia"/>
          <w:i/>
          <w:noProof w:val="0"/>
          <w:kern w:val="2"/>
          <w:sz w:val="22"/>
          <w:szCs w:val="22"/>
        </w:rPr>
        <w:t>d</w:t>
      </w:r>
      <w:r w:rsidRPr="00DA1BC1">
        <w:rPr>
          <w:rFonts w:ascii="Times New Roman" w:hAnsi="Times New Roman" w:cs="Times New Roman" w:hint="eastAsia"/>
          <w:noProof w:val="0"/>
          <w:kern w:val="2"/>
          <w:sz w:val="22"/>
          <w:szCs w:val="22"/>
          <w:vertAlign w:val="subscript"/>
        </w:rPr>
        <w:t>g,H</w:t>
      </w:r>
      <w:proofErr w:type="spellEnd"/>
      <w:r w:rsidR="002767DE" w:rsidRPr="00DA1BC1">
        <w:rPr>
          <w:rFonts w:ascii="Times New Roman" w:hAnsi="Times New Roman" w:cs="Times New Roman" w:hint="eastAsia"/>
          <w:noProof w:val="0"/>
          <w:kern w:val="2"/>
          <w:sz w:val="22"/>
          <w:szCs w:val="22"/>
        </w:rPr>
        <w:t>;</w:t>
      </w:r>
      <w:r w:rsidR="00F37DB1" w:rsidRPr="00DA1BC1">
        <w:rPr>
          <w:rFonts w:ascii="Times New Roman" w:hAnsi="Times New Roman" w:cs="Times New Roman" w:hint="eastAsia"/>
          <w:noProof w:val="0"/>
          <w:kern w:val="2"/>
          <w:sz w:val="22"/>
          <w:szCs w:val="22"/>
        </w:rPr>
        <w:t xml:space="preserve"> and </w:t>
      </w:r>
      <w:r w:rsidR="002767DE" w:rsidRPr="00DA1BC1">
        <w:rPr>
          <w:rFonts w:ascii="Times New Roman" w:hAnsi="Times New Roman" w:cs="Times New Roman" w:hint="eastAsia"/>
          <w:noProof w:val="0"/>
          <w:kern w:val="2"/>
          <w:sz w:val="22"/>
          <w:szCs w:val="22"/>
        </w:rPr>
        <w:t>the total number of antenna elements is 256.</w:t>
      </w:r>
    </w:p>
    <w:p w:rsidR="00844EC9" w:rsidRPr="00DA1BC1" w:rsidRDefault="00844EC9" w:rsidP="00844EC9">
      <w:pPr>
        <w:spacing w:after="120"/>
        <w:jc w:val="both"/>
        <w:rPr>
          <w:rFonts w:eastAsia="SimSun"/>
          <w:noProof w:val="0"/>
          <w:kern w:val="2"/>
          <w:sz w:val="22"/>
          <w:szCs w:val="22"/>
          <w:lang w:eastAsia="zh-CN"/>
        </w:rPr>
      </w:pPr>
      <w:r w:rsidRPr="00DA1BC1">
        <w:rPr>
          <w:rFonts w:eastAsia="SimSun" w:hint="eastAsia"/>
          <w:noProof w:val="0"/>
          <w:kern w:val="2"/>
          <w:sz w:val="22"/>
          <w:szCs w:val="22"/>
          <w:lang w:eastAsia="zh-CN"/>
        </w:rPr>
        <w:t xml:space="preserve">As proposed in our accompanying contribution [8], a step-wise calibration approach is </w:t>
      </w:r>
      <w:r w:rsidRPr="00DA1BC1">
        <w:rPr>
          <w:rFonts w:eastAsia="SimSun"/>
          <w:noProof w:val="0"/>
          <w:kern w:val="2"/>
          <w:sz w:val="22"/>
          <w:szCs w:val="22"/>
          <w:lang w:eastAsia="zh-CN"/>
        </w:rPr>
        <w:t>preferred</w:t>
      </w:r>
      <w:r w:rsidRPr="00DA1BC1">
        <w:rPr>
          <w:rFonts w:eastAsia="SimSun" w:hint="eastAsia"/>
          <w:noProof w:val="0"/>
          <w:kern w:val="2"/>
          <w:sz w:val="22"/>
          <w:szCs w:val="22"/>
          <w:lang w:eastAsia="zh-CN"/>
        </w:rPr>
        <w:t xml:space="preserve"> for this SI. In that sense, a configuration can be selected for each step. For </w:t>
      </w:r>
      <w:r w:rsidRPr="00DA1BC1">
        <w:rPr>
          <w:rFonts w:eastAsia="SimSun"/>
          <w:noProof w:val="0"/>
          <w:kern w:val="2"/>
          <w:sz w:val="22"/>
          <w:szCs w:val="22"/>
          <w:lang w:eastAsia="zh-CN"/>
        </w:rPr>
        <w:t>example</w:t>
      </w:r>
      <w:r w:rsidRPr="00DA1BC1">
        <w:rPr>
          <w:rFonts w:eastAsia="SimSun" w:hint="eastAsia"/>
          <w:noProof w:val="0"/>
          <w:kern w:val="2"/>
          <w:sz w:val="22"/>
          <w:szCs w:val="22"/>
          <w:lang w:eastAsia="zh-CN"/>
        </w:rPr>
        <w:t xml:space="preserve"> configuration 1 suffices the verification of LOS</w:t>
      </w:r>
      <w:r w:rsidR="00172669" w:rsidRPr="00DA1BC1">
        <w:rPr>
          <w:rFonts w:eastAsia="SimSun" w:hint="eastAsia"/>
          <w:noProof w:val="0"/>
          <w:kern w:val="2"/>
          <w:sz w:val="22"/>
          <w:szCs w:val="22"/>
          <w:lang w:eastAsia="zh-CN"/>
        </w:rPr>
        <w:t xml:space="preserve"> probability</w:t>
      </w:r>
      <w:r w:rsidRPr="00DA1BC1">
        <w:rPr>
          <w:rFonts w:eastAsia="SimSun" w:hint="eastAsia"/>
          <w:noProof w:val="0"/>
          <w:kern w:val="2"/>
          <w:sz w:val="22"/>
          <w:szCs w:val="22"/>
          <w:lang w:eastAsia="zh-CN"/>
        </w:rPr>
        <w:t xml:space="preserve"> and </w:t>
      </w:r>
      <w:proofErr w:type="spellStart"/>
      <w:r w:rsidRPr="00DA1BC1">
        <w:rPr>
          <w:rFonts w:eastAsia="SimSun" w:hint="eastAsia"/>
          <w:noProof w:val="0"/>
          <w:kern w:val="2"/>
          <w:sz w:val="22"/>
          <w:szCs w:val="22"/>
          <w:lang w:eastAsia="zh-CN"/>
        </w:rPr>
        <w:t>pathloss</w:t>
      </w:r>
      <w:proofErr w:type="spellEnd"/>
      <w:r w:rsidRPr="00DA1BC1">
        <w:rPr>
          <w:rFonts w:eastAsia="SimSun" w:hint="eastAsia"/>
          <w:noProof w:val="0"/>
          <w:kern w:val="2"/>
          <w:sz w:val="22"/>
          <w:szCs w:val="22"/>
          <w:lang w:eastAsia="zh-CN"/>
        </w:rPr>
        <w:t xml:space="preserve"> implementations</w:t>
      </w:r>
      <w:r w:rsidR="008474EA" w:rsidRPr="00DA1BC1">
        <w:rPr>
          <w:rFonts w:eastAsia="SimSun" w:hint="eastAsia"/>
          <w:noProof w:val="0"/>
          <w:kern w:val="2"/>
          <w:sz w:val="22"/>
          <w:szCs w:val="22"/>
          <w:lang w:eastAsia="zh-CN"/>
        </w:rPr>
        <w:t xml:space="preserve"> in some scenarios</w:t>
      </w:r>
      <w:r w:rsidRPr="00DA1BC1">
        <w:rPr>
          <w:rFonts w:eastAsia="SimSun" w:hint="eastAsia"/>
          <w:noProof w:val="0"/>
          <w:kern w:val="2"/>
          <w:sz w:val="22"/>
          <w:szCs w:val="22"/>
          <w:lang w:eastAsia="zh-CN"/>
        </w:rPr>
        <w:t>.</w:t>
      </w:r>
    </w:p>
    <w:p w:rsidR="00844EC9" w:rsidRPr="00DA1BC1" w:rsidRDefault="00844EC9" w:rsidP="00844EC9">
      <w:pPr>
        <w:spacing w:after="120"/>
        <w:jc w:val="both"/>
        <w:rPr>
          <w:rFonts w:eastAsia="SimSun"/>
          <w:noProof w:val="0"/>
          <w:kern w:val="2"/>
          <w:sz w:val="22"/>
          <w:szCs w:val="22"/>
          <w:lang w:val="en-GB" w:eastAsia="zh-CN"/>
        </w:rPr>
      </w:pPr>
      <w:r w:rsidRPr="00DA1BC1">
        <w:rPr>
          <w:rFonts w:eastAsia="SimSun" w:hint="eastAsia"/>
          <w:noProof w:val="0"/>
          <w:kern w:val="2"/>
          <w:sz w:val="22"/>
          <w:szCs w:val="22"/>
          <w:lang w:eastAsia="zh-CN"/>
        </w:rPr>
        <w:t xml:space="preserve">Directive antenna array was also proposed for </w:t>
      </w:r>
      <w:r w:rsidRPr="00DA1BC1">
        <w:rPr>
          <w:rFonts w:eastAsia="SimSun"/>
          <w:noProof w:val="0"/>
          <w:kern w:val="2"/>
          <w:sz w:val="22"/>
          <w:szCs w:val="22"/>
          <w:lang w:eastAsia="zh-CN"/>
        </w:rPr>
        <w:t>modeling</w:t>
      </w:r>
      <w:r w:rsidRPr="00DA1BC1">
        <w:rPr>
          <w:rFonts w:eastAsia="SimSun" w:hint="eastAsia"/>
          <w:noProof w:val="0"/>
          <w:kern w:val="2"/>
          <w:sz w:val="22"/>
          <w:szCs w:val="22"/>
          <w:lang w:eastAsia="zh-CN"/>
        </w:rPr>
        <w:t xml:space="preserve"> the UE antenna. A more specific proposal suggested </w:t>
      </w:r>
      <w:r w:rsidRPr="00DA1BC1">
        <w:rPr>
          <w:rFonts w:eastAsia="SimSun"/>
          <w:noProof w:val="0"/>
          <w:kern w:val="2"/>
          <w:sz w:val="22"/>
          <w:szCs w:val="22"/>
          <w:lang w:val="en-GB" w:eastAsia="zh-CN"/>
        </w:rPr>
        <w:t>two antenna panel arrays pointing to opposite directions</w:t>
      </w:r>
      <w:r w:rsidRPr="00DA1BC1">
        <w:rPr>
          <w:rFonts w:eastAsia="SimSun" w:hint="eastAsia"/>
          <w:noProof w:val="0"/>
          <w:kern w:val="2"/>
          <w:sz w:val="22"/>
          <w:szCs w:val="22"/>
          <w:lang w:val="en-GB" w:eastAsia="zh-CN"/>
        </w:rPr>
        <w:t>. Considering such various UE antenna configurations, it is also suggested to consider different configurations:</w:t>
      </w:r>
    </w:p>
    <w:p w:rsidR="00844EC9" w:rsidRPr="00DA1BC1" w:rsidRDefault="00844EC9" w:rsidP="00844EC9">
      <w:pPr>
        <w:pStyle w:val="ListParagraph"/>
        <w:numPr>
          <w:ilvl w:val="0"/>
          <w:numId w:val="3"/>
        </w:numPr>
        <w:spacing w:after="120"/>
        <w:ind w:firstLineChars="0"/>
        <w:jc w:val="both"/>
        <w:rPr>
          <w:rFonts w:ascii="Times New Roman" w:hAnsi="Times New Roman" w:cs="Times New Roman"/>
          <w:noProof w:val="0"/>
          <w:kern w:val="2"/>
          <w:sz w:val="22"/>
          <w:szCs w:val="22"/>
        </w:rPr>
      </w:pPr>
      <w:r w:rsidRPr="00DA1BC1">
        <w:rPr>
          <w:rFonts w:ascii="Times New Roman" w:hAnsi="Times New Roman" w:cs="Times New Roman" w:hint="eastAsia"/>
          <w:noProof w:val="0"/>
          <w:kern w:val="2"/>
          <w:sz w:val="22"/>
          <w:szCs w:val="22"/>
        </w:rPr>
        <w:t>Configuration</w:t>
      </w:r>
      <w:r w:rsidRPr="00DA1BC1">
        <w:rPr>
          <w:rFonts w:ascii="Times New Roman" w:hAnsi="Times New Roman" w:cs="Times New Roman"/>
          <w:noProof w:val="0"/>
          <w:kern w:val="2"/>
          <w:sz w:val="22"/>
          <w:szCs w:val="22"/>
        </w:rPr>
        <w:t xml:space="preserve"> 1:</w:t>
      </w:r>
      <w:r w:rsidR="008474EA" w:rsidRPr="00DA1BC1">
        <w:rPr>
          <w:rFonts w:ascii="Times New Roman" w:hAnsi="Times New Roman" w:cs="Times New Roman" w:hint="eastAsia"/>
          <w:noProof w:val="0"/>
          <w:kern w:val="2"/>
          <w:sz w:val="22"/>
          <w:szCs w:val="22"/>
        </w:rPr>
        <w:t xml:space="preserve"> Isotropic antenna gain pattern;</w:t>
      </w:r>
    </w:p>
    <w:p w:rsidR="00844EC9" w:rsidRPr="00DA1BC1" w:rsidRDefault="00844EC9" w:rsidP="00844EC9">
      <w:pPr>
        <w:pStyle w:val="ListParagraph"/>
        <w:numPr>
          <w:ilvl w:val="0"/>
          <w:numId w:val="3"/>
        </w:numPr>
        <w:spacing w:after="120"/>
        <w:ind w:firstLineChars="0"/>
        <w:jc w:val="both"/>
        <w:rPr>
          <w:rFonts w:ascii="Times New Roman" w:hAnsi="Times New Roman" w:cs="Times New Roman"/>
          <w:noProof w:val="0"/>
          <w:kern w:val="2"/>
          <w:sz w:val="22"/>
          <w:szCs w:val="22"/>
        </w:rPr>
      </w:pPr>
      <w:r w:rsidRPr="00DA1BC1">
        <w:rPr>
          <w:rFonts w:ascii="Times New Roman" w:hAnsi="Times New Roman" w:cs="Times New Roman" w:hint="eastAsia"/>
          <w:noProof w:val="0"/>
          <w:kern w:val="2"/>
          <w:sz w:val="22"/>
          <w:szCs w:val="22"/>
        </w:rPr>
        <w:t>Configuration 2: New antenna gain pattern, single panel</w:t>
      </w:r>
      <w:r w:rsidR="008474EA" w:rsidRPr="00DA1BC1">
        <w:rPr>
          <w:rFonts w:ascii="Times New Roman" w:hAnsi="Times New Roman" w:cs="Times New Roman" w:hint="eastAsia"/>
          <w:noProof w:val="0"/>
          <w:kern w:val="2"/>
          <w:sz w:val="22"/>
          <w:szCs w:val="22"/>
        </w:rPr>
        <w:t>;</w:t>
      </w:r>
    </w:p>
    <w:p w:rsidR="00844EC9" w:rsidRPr="00DA1BC1" w:rsidRDefault="00844EC9" w:rsidP="00844EC9">
      <w:pPr>
        <w:pStyle w:val="ListParagraph"/>
        <w:numPr>
          <w:ilvl w:val="0"/>
          <w:numId w:val="3"/>
        </w:numPr>
        <w:spacing w:after="120"/>
        <w:ind w:firstLineChars="0"/>
        <w:jc w:val="both"/>
        <w:rPr>
          <w:rFonts w:ascii="Times New Roman" w:hAnsi="Times New Roman" w:cs="Times New Roman"/>
          <w:noProof w:val="0"/>
          <w:kern w:val="2"/>
          <w:sz w:val="22"/>
          <w:szCs w:val="22"/>
        </w:rPr>
      </w:pPr>
      <w:r w:rsidRPr="00DA1BC1">
        <w:rPr>
          <w:rFonts w:ascii="Times New Roman" w:hAnsi="Times New Roman" w:cs="Times New Roman" w:hint="eastAsia"/>
          <w:noProof w:val="0"/>
          <w:kern w:val="2"/>
          <w:sz w:val="22"/>
          <w:szCs w:val="22"/>
        </w:rPr>
        <w:t>Configuration 3: New antenna gain pattern, multiple panels.</w:t>
      </w:r>
    </w:p>
    <w:p w:rsidR="00844EC9" w:rsidRPr="00DA1BC1" w:rsidRDefault="00844EC9" w:rsidP="00844EC9">
      <w:pPr>
        <w:spacing w:after="120"/>
        <w:jc w:val="both"/>
        <w:rPr>
          <w:rFonts w:eastAsia="SimSun"/>
          <w:noProof w:val="0"/>
          <w:kern w:val="2"/>
          <w:sz w:val="22"/>
          <w:szCs w:val="22"/>
          <w:lang w:eastAsia="zh-CN"/>
        </w:rPr>
      </w:pPr>
      <w:r w:rsidRPr="00DA1BC1">
        <w:rPr>
          <w:rFonts w:eastAsia="SimSun" w:hint="eastAsia"/>
          <w:noProof w:val="0"/>
          <w:kern w:val="2"/>
          <w:sz w:val="22"/>
          <w:szCs w:val="22"/>
          <w:lang w:eastAsia="zh-CN"/>
        </w:rPr>
        <w:t>Based on the above analysis, we propose the following.</w:t>
      </w:r>
    </w:p>
    <w:p w:rsidR="00844EC9" w:rsidRPr="00DA1BC1" w:rsidRDefault="00844EC9" w:rsidP="00844EC9">
      <w:pPr>
        <w:spacing w:after="120"/>
        <w:jc w:val="both"/>
        <w:rPr>
          <w:rFonts w:eastAsia="SimSun"/>
          <w:b/>
          <w:noProof w:val="0"/>
          <w:kern w:val="2"/>
          <w:sz w:val="22"/>
          <w:szCs w:val="22"/>
          <w:lang w:eastAsia="zh-CN"/>
        </w:rPr>
      </w:pPr>
      <w:r w:rsidRPr="00DA1BC1">
        <w:rPr>
          <w:rFonts w:eastAsia="SimSun" w:hint="eastAsia"/>
          <w:b/>
          <w:noProof w:val="0"/>
          <w:kern w:val="2"/>
          <w:sz w:val="22"/>
          <w:szCs w:val="22"/>
          <w:lang w:eastAsia="zh-CN"/>
        </w:rPr>
        <w:t xml:space="preserve">Proposal 2: </w:t>
      </w:r>
      <w:r w:rsidR="008474EA" w:rsidRPr="00DA1BC1">
        <w:rPr>
          <w:rFonts w:eastAsia="SimSun" w:hint="eastAsia"/>
          <w:b/>
          <w:noProof w:val="0"/>
          <w:kern w:val="2"/>
          <w:sz w:val="22"/>
          <w:szCs w:val="22"/>
          <w:lang w:eastAsia="zh-CN"/>
        </w:rPr>
        <w:t>M</w:t>
      </w:r>
      <w:r w:rsidRPr="00DA1BC1">
        <w:rPr>
          <w:rFonts w:eastAsia="SimSun" w:hint="eastAsia"/>
          <w:b/>
          <w:noProof w:val="0"/>
          <w:kern w:val="2"/>
          <w:sz w:val="22"/>
          <w:szCs w:val="22"/>
          <w:lang w:eastAsia="zh-CN"/>
        </w:rPr>
        <w:t xml:space="preserve">ultiple </w:t>
      </w:r>
      <w:proofErr w:type="spellStart"/>
      <w:r w:rsidRPr="00DA1BC1">
        <w:rPr>
          <w:rFonts w:eastAsia="SimSun" w:hint="eastAsia"/>
          <w:b/>
          <w:noProof w:val="0"/>
          <w:kern w:val="2"/>
          <w:sz w:val="22"/>
          <w:szCs w:val="22"/>
          <w:lang w:eastAsia="zh-CN"/>
        </w:rPr>
        <w:t>eNB</w:t>
      </w:r>
      <w:proofErr w:type="spellEnd"/>
      <w:r w:rsidRPr="00DA1BC1">
        <w:rPr>
          <w:rFonts w:eastAsia="SimSun" w:hint="eastAsia"/>
          <w:b/>
          <w:noProof w:val="0"/>
          <w:kern w:val="2"/>
          <w:sz w:val="22"/>
          <w:szCs w:val="22"/>
          <w:lang w:eastAsia="zh-CN"/>
        </w:rPr>
        <w:t xml:space="preserve"> antenna configurations </w:t>
      </w:r>
      <w:r w:rsidR="002767DE" w:rsidRPr="00DA1BC1">
        <w:rPr>
          <w:rFonts w:eastAsia="SimSun" w:hint="eastAsia"/>
          <w:b/>
          <w:noProof w:val="0"/>
          <w:kern w:val="2"/>
          <w:sz w:val="22"/>
          <w:szCs w:val="22"/>
          <w:lang w:eastAsia="zh-CN"/>
        </w:rPr>
        <w:t>can be</w:t>
      </w:r>
      <w:r w:rsidRPr="00DA1BC1">
        <w:rPr>
          <w:rFonts w:eastAsia="SimSun" w:hint="eastAsia"/>
          <w:b/>
          <w:noProof w:val="0"/>
          <w:kern w:val="2"/>
          <w:sz w:val="22"/>
          <w:szCs w:val="22"/>
          <w:lang w:eastAsia="zh-CN"/>
        </w:rPr>
        <w:t xml:space="preserve"> considered, depending on the calibration requirement. </w:t>
      </w:r>
      <w:r w:rsidR="007D3CD1" w:rsidRPr="00DA1BC1">
        <w:rPr>
          <w:rFonts w:eastAsia="SimSun" w:hint="eastAsia"/>
          <w:b/>
          <w:noProof w:val="0"/>
          <w:kern w:val="2"/>
          <w:sz w:val="22"/>
          <w:szCs w:val="22"/>
          <w:lang w:eastAsia="zh-CN"/>
        </w:rPr>
        <w:t>T</w:t>
      </w:r>
      <w:r w:rsidR="002767DE" w:rsidRPr="00DA1BC1">
        <w:rPr>
          <w:rFonts w:eastAsia="SimSun" w:hint="eastAsia"/>
          <w:b/>
          <w:noProof w:val="0"/>
          <w:kern w:val="2"/>
          <w:sz w:val="22"/>
          <w:szCs w:val="22"/>
          <w:lang w:eastAsia="zh-CN"/>
        </w:rPr>
        <w:t>he necessity of considering multiple UE antenna configurations</w:t>
      </w:r>
      <w:r w:rsidR="007D3CD1" w:rsidRPr="00DA1BC1">
        <w:rPr>
          <w:rFonts w:eastAsia="SimSun" w:hint="eastAsia"/>
          <w:b/>
          <w:noProof w:val="0"/>
          <w:kern w:val="2"/>
          <w:sz w:val="22"/>
          <w:szCs w:val="22"/>
          <w:lang w:eastAsia="zh-CN"/>
        </w:rPr>
        <w:t xml:space="preserve"> is FFS</w:t>
      </w:r>
      <w:r w:rsidR="002767DE" w:rsidRPr="00DA1BC1">
        <w:rPr>
          <w:rFonts w:eastAsia="SimSun" w:hint="eastAsia"/>
          <w:b/>
          <w:noProof w:val="0"/>
          <w:kern w:val="2"/>
          <w:sz w:val="22"/>
          <w:szCs w:val="22"/>
          <w:lang w:eastAsia="zh-CN"/>
        </w:rPr>
        <w:t>.</w:t>
      </w:r>
    </w:p>
    <w:p w:rsidR="00172669" w:rsidRPr="00DA1BC1" w:rsidRDefault="00172669" w:rsidP="00844EC9">
      <w:pPr>
        <w:spacing w:after="120"/>
        <w:jc w:val="both"/>
        <w:rPr>
          <w:rFonts w:eastAsia="SimSun"/>
          <w:noProof w:val="0"/>
          <w:kern w:val="2"/>
          <w:sz w:val="22"/>
          <w:szCs w:val="22"/>
          <w:lang w:eastAsia="zh-CN"/>
        </w:rPr>
      </w:pPr>
      <w:r w:rsidRPr="00DA1BC1">
        <w:rPr>
          <w:rFonts w:eastAsia="SimSun" w:hint="eastAsia"/>
          <w:noProof w:val="0"/>
          <w:kern w:val="2"/>
          <w:sz w:val="22"/>
          <w:szCs w:val="22"/>
          <w:lang w:eastAsia="zh-CN"/>
        </w:rPr>
        <w:t xml:space="preserve">Another issue is the antenna array </w:t>
      </w:r>
      <w:r w:rsidRPr="00DA1BC1">
        <w:rPr>
          <w:rFonts w:eastAsia="SimSun"/>
          <w:noProof w:val="0"/>
          <w:kern w:val="2"/>
          <w:sz w:val="22"/>
          <w:szCs w:val="22"/>
          <w:lang w:eastAsia="zh-CN"/>
        </w:rPr>
        <w:t>placement</w:t>
      </w:r>
      <w:r w:rsidRPr="00DA1BC1">
        <w:rPr>
          <w:rFonts w:eastAsia="SimSun" w:hint="eastAsia"/>
          <w:noProof w:val="0"/>
          <w:kern w:val="2"/>
          <w:sz w:val="22"/>
          <w:szCs w:val="22"/>
          <w:lang w:eastAsia="zh-CN"/>
        </w:rPr>
        <w:t xml:space="preserve">. For </w:t>
      </w:r>
      <w:proofErr w:type="spellStart"/>
      <w:r w:rsidRPr="00DA1BC1">
        <w:rPr>
          <w:rFonts w:eastAsia="SimSun" w:hint="eastAsia"/>
          <w:noProof w:val="0"/>
          <w:kern w:val="2"/>
          <w:sz w:val="22"/>
          <w:szCs w:val="22"/>
          <w:lang w:eastAsia="zh-CN"/>
        </w:rPr>
        <w:t>UMi</w:t>
      </w:r>
      <w:proofErr w:type="spellEnd"/>
      <w:r w:rsidRPr="00DA1BC1">
        <w:rPr>
          <w:rFonts w:eastAsia="SimSun" w:hint="eastAsia"/>
          <w:noProof w:val="0"/>
          <w:kern w:val="2"/>
          <w:sz w:val="22"/>
          <w:szCs w:val="22"/>
          <w:lang w:eastAsia="zh-CN"/>
        </w:rPr>
        <w:t xml:space="preserve"> and </w:t>
      </w:r>
      <w:proofErr w:type="spellStart"/>
      <w:r w:rsidRPr="00DA1BC1">
        <w:rPr>
          <w:rFonts w:eastAsia="SimSun" w:hint="eastAsia"/>
          <w:noProof w:val="0"/>
          <w:kern w:val="2"/>
          <w:sz w:val="22"/>
          <w:szCs w:val="22"/>
          <w:lang w:eastAsia="zh-CN"/>
        </w:rPr>
        <w:t>UMa</w:t>
      </w:r>
      <w:proofErr w:type="spellEnd"/>
      <w:r w:rsidRPr="00DA1BC1">
        <w:rPr>
          <w:rFonts w:eastAsia="SimSun" w:hint="eastAsia"/>
          <w:noProof w:val="0"/>
          <w:kern w:val="2"/>
          <w:sz w:val="22"/>
          <w:szCs w:val="22"/>
          <w:lang w:eastAsia="zh-CN"/>
        </w:rPr>
        <w:t xml:space="preserve"> scenarios, a hexagonal cell layout is used, which assume</w:t>
      </w:r>
      <w:r w:rsidR="0093012C" w:rsidRPr="00DA1BC1">
        <w:rPr>
          <w:rFonts w:eastAsia="SimSun" w:hint="eastAsia"/>
          <w:noProof w:val="0"/>
          <w:kern w:val="2"/>
          <w:sz w:val="22"/>
          <w:szCs w:val="22"/>
          <w:lang w:eastAsia="zh-CN"/>
        </w:rPr>
        <w:t>s</w:t>
      </w:r>
      <w:r w:rsidRPr="00DA1BC1">
        <w:rPr>
          <w:rFonts w:eastAsia="SimSun" w:hint="eastAsia"/>
          <w:noProof w:val="0"/>
          <w:kern w:val="2"/>
          <w:sz w:val="22"/>
          <w:szCs w:val="22"/>
          <w:lang w:eastAsia="zh-CN"/>
        </w:rPr>
        <w:t xml:space="preserve"> a 3-sector placement of the antenna panels on each site. Antenna panel placement for the indoor scenario shall be further considered</w:t>
      </w:r>
      <w:r w:rsidR="00F40C68" w:rsidRPr="00DA1BC1">
        <w:rPr>
          <w:rFonts w:eastAsia="SimSun" w:hint="eastAsia"/>
          <w:noProof w:val="0"/>
          <w:kern w:val="2"/>
          <w:sz w:val="22"/>
          <w:szCs w:val="22"/>
          <w:lang w:eastAsia="zh-CN"/>
        </w:rPr>
        <w:t xml:space="preserve"> due to the non-hexagonal placement of the BS sites</w:t>
      </w:r>
      <w:r w:rsidRPr="00DA1BC1">
        <w:rPr>
          <w:rFonts w:eastAsia="SimSun" w:hint="eastAsia"/>
          <w:noProof w:val="0"/>
          <w:kern w:val="2"/>
          <w:sz w:val="22"/>
          <w:szCs w:val="22"/>
          <w:lang w:eastAsia="zh-CN"/>
        </w:rPr>
        <w:t>.</w:t>
      </w:r>
      <w:r w:rsidR="00F40C68" w:rsidRPr="00DA1BC1">
        <w:rPr>
          <w:rFonts w:eastAsia="SimSun" w:hint="eastAsia"/>
          <w:noProof w:val="0"/>
          <w:kern w:val="2"/>
          <w:sz w:val="22"/>
          <w:szCs w:val="22"/>
          <w:lang w:eastAsia="zh-CN"/>
        </w:rPr>
        <w:t xml:space="preserve"> Multiple antenna panel placement candidates were discussed in [9] and [10]</w:t>
      </w:r>
      <w:r w:rsidR="00FF4C63" w:rsidRPr="00DA1BC1">
        <w:rPr>
          <w:rFonts w:eastAsia="SimSun" w:hint="eastAsia"/>
          <w:noProof w:val="0"/>
          <w:kern w:val="2"/>
          <w:sz w:val="22"/>
          <w:szCs w:val="22"/>
          <w:lang w:eastAsia="zh-CN"/>
        </w:rPr>
        <w:t>, including 2, 3 and 4-sector placements</w:t>
      </w:r>
      <w:r w:rsidR="00F40C68" w:rsidRPr="00DA1BC1">
        <w:rPr>
          <w:rFonts w:eastAsia="SimSun" w:hint="eastAsia"/>
          <w:noProof w:val="0"/>
          <w:kern w:val="2"/>
          <w:sz w:val="22"/>
          <w:szCs w:val="22"/>
          <w:lang w:eastAsia="zh-CN"/>
        </w:rPr>
        <w:t xml:space="preserve">. For the calibration purpose, it is preferred to have a simple but representative model. </w:t>
      </w:r>
      <w:r w:rsidR="00FF4C63" w:rsidRPr="00DA1BC1">
        <w:rPr>
          <w:rFonts w:eastAsia="SimSun" w:hint="eastAsia"/>
          <w:noProof w:val="0"/>
          <w:kern w:val="2"/>
          <w:sz w:val="22"/>
          <w:szCs w:val="22"/>
          <w:lang w:eastAsia="zh-CN"/>
        </w:rPr>
        <w:t>In that sense, the placement illustrated in Figure 1 can be considered. First of all, all sites have the same bore-sight directions. Secondly, very obvious inter-site interference is avoided.</w:t>
      </w:r>
      <w:r w:rsidR="0021403F" w:rsidRPr="00DA1BC1">
        <w:rPr>
          <w:rFonts w:eastAsia="SimSun" w:hint="eastAsia"/>
          <w:noProof w:val="0"/>
          <w:kern w:val="2"/>
          <w:sz w:val="22"/>
          <w:szCs w:val="22"/>
          <w:lang w:eastAsia="zh-CN"/>
        </w:rPr>
        <w:t xml:space="preserve"> </w:t>
      </w:r>
      <w:r w:rsidR="002767DE" w:rsidRPr="00DA1BC1">
        <w:rPr>
          <w:rFonts w:eastAsia="SimSun" w:hint="eastAsia"/>
          <w:noProof w:val="0"/>
          <w:kern w:val="2"/>
          <w:sz w:val="22"/>
          <w:szCs w:val="22"/>
          <w:lang w:eastAsia="zh-CN"/>
        </w:rPr>
        <w:t xml:space="preserve">Another BS antenna placement option is to attach the antenna panel on the roof with the bore-sight facing </w:t>
      </w:r>
      <w:r w:rsidR="008474EA" w:rsidRPr="00DA1BC1">
        <w:rPr>
          <w:rFonts w:eastAsia="SimSun" w:hint="eastAsia"/>
          <w:noProof w:val="0"/>
          <w:kern w:val="2"/>
          <w:sz w:val="22"/>
          <w:szCs w:val="22"/>
          <w:lang w:eastAsia="zh-CN"/>
        </w:rPr>
        <w:t xml:space="preserve">to </w:t>
      </w:r>
      <w:r w:rsidR="002767DE" w:rsidRPr="00DA1BC1">
        <w:rPr>
          <w:rFonts w:eastAsia="SimSun" w:hint="eastAsia"/>
          <w:noProof w:val="0"/>
          <w:kern w:val="2"/>
          <w:sz w:val="22"/>
          <w:szCs w:val="22"/>
          <w:lang w:eastAsia="zh-CN"/>
        </w:rPr>
        <w:t xml:space="preserve">the ground. In that sense, it is better to consider </w:t>
      </w:r>
      <w:bookmarkStart w:id="5" w:name="OLE_LINK4"/>
      <w:bookmarkStart w:id="6" w:name="OLE_LINK5"/>
      <w:proofErr w:type="spellStart"/>
      <w:r w:rsidR="002767DE" w:rsidRPr="00DA1BC1">
        <w:rPr>
          <w:rFonts w:eastAsia="SimSun" w:hint="eastAsia"/>
          <w:noProof w:val="0"/>
          <w:kern w:val="2"/>
          <w:sz w:val="22"/>
          <w:szCs w:val="22"/>
          <w:lang w:eastAsia="zh-CN"/>
        </w:rPr>
        <w:t>omni</w:t>
      </w:r>
      <w:proofErr w:type="spellEnd"/>
      <w:r w:rsidR="002767DE" w:rsidRPr="00DA1BC1">
        <w:rPr>
          <w:rFonts w:eastAsia="SimSun" w:hint="eastAsia"/>
          <w:noProof w:val="0"/>
          <w:kern w:val="2"/>
          <w:sz w:val="22"/>
          <w:szCs w:val="22"/>
          <w:lang w:eastAsia="zh-CN"/>
        </w:rPr>
        <w:t>-directional antenna pattern in the azimuth and directive antenna pattern in the elevation</w:t>
      </w:r>
      <w:bookmarkEnd w:id="5"/>
      <w:bookmarkEnd w:id="6"/>
      <w:r w:rsidR="002767DE" w:rsidRPr="00DA1BC1">
        <w:rPr>
          <w:rFonts w:eastAsia="SimSun" w:hint="eastAsia"/>
          <w:noProof w:val="0"/>
          <w:kern w:val="2"/>
          <w:sz w:val="22"/>
          <w:szCs w:val="22"/>
          <w:lang w:eastAsia="zh-CN"/>
        </w:rPr>
        <w:t xml:space="preserve">. </w:t>
      </w:r>
      <w:r w:rsidR="0021403F" w:rsidRPr="00DA1BC1">
        <w:rPr>
          <w:rFonts w:eastAsia="SimSun" w:hint="eastAsia"/>
          <w:noProof w:val="0"/>
          <w:kern w:val="2"/>
          <w:sz w:val="22"/>
          <w:szCs w:val="22"/>
          <w:lang w:eastAsia="zh-CN"/>
        </w:rPr>
        <w:t xml:space="preserve">Based on </w:t>
      </w:r>
      <w:r w:rsidR="002767DE" w:rsidRPr="00DA1BC1">
        <w:rPr>
          <w:rFonts w:eastAsia="SimSun" w:hint="eastAsia"/>
          <w:noProof w:val="0"/>
          <w:kern w:val="2"/>
          <w:sz w:val="22"/>
          <w:szCs w:val="22"/>
          <w:lang w:eastAsia="zh-CN"/>
        </w:rPr>
        <w:t xml:space="preserve">either of the </w:t>
      </w:r>
      <w:r w:rsidR="0021403F" w:rsidRPr="00DA1BC1">
        <w:rPr>
          <w:rFonts w:eastAsia="SimSun" w:hint="eastAsia"/>
          <w:noProof w:val="0"/>
          <w:kern w:val="2"/>
          <w:sz w:val="22"/>
          <w:szCs w:val="22"/>
          <w:lang w:eastAsia="zh-CN"/>
        </w:rPr>
        <w:t>deployment</w:t>
      </w:r>
      <w:r w:rsidR="002767DE" w:rsidRPr="00DA1BC1">
        <w:rPr>
          <w:rFonts w:eastAsia="SimSun" w:hint="eastAsia"/>
          <w:noProof w:val="0"/>
          <w:kern w:val="2"/>
          <w:sz w:val="22"/>
          <w:szCs w:val="22"/>
          <w:lang w:eastAsia="zh-CN"/>
        </w:rPr>
        <w:t xml:space="preserve"> options</w:t>
      </w:r>
      <w:r w:rsidR="0021403F" w:rsidRPr="00DA1BC1">
        <w:rPr>
          <w:rFonts w:eastAsia="SimSun" w:hint="eastAsia"/>
          <w:noProof w:val="0"/>
          <w:kern w:val="2"/>
          <w:sz w:val="22"/>
          <w:szCs w:val="22"/>
          <w:lang w:eastAsia="zh-CN"/>
        </w:rPr>
        <w:t xml:space="preserve">, the suitable vertical </w:t>
      </w:r>
      <w:proofErr w:type="spellStart"/>
      <w:r w:rsidR="0021403F" w:rsidRPr="00DA1BC1">
        <w:rPr>
          <w:rFonts w:eastAsia="SimSun" w:hint="eastAsia"/>
          <w:noProof w:val="0"/>
          <w:kern w:val="2"/>
          <w:sz w:val="22"/>
          <w:szCs w:val="22"/>
          <w:lang w:eastAsia="zh-CN"/>
        </w:rPr>
        <w:t>beamwidth</w:t>
      </w:r>
      <w:proofErr w:type="spellEnd"/>
      <w:r w:rsidR="0021403F" w:rsidRPr="00DA1BC1">
        <w:rPr>
          <w:rFonts w:eastAsia="SimSun" w:hint="eastAsia"/>
          <w:noProof w:val="0"/>
          <w:kern w:val="2"/>
          <w:sz w:val="22"/>
          <w:szCs w:val="22"/>
          <w:lang w:eastAsia="zh-CN"/>
        </w:rPr>
        <w:t xml:space="preserve"> and the tilting angle shall be studied. Such study can be based on some evaluation of the coupling loss and wideband SINR.</w:t>
      </w:r>
    </w:p>
    <w:p w:rsidR="00FF4C63" w:rsidRPr="00DA1BC1" w:rsidRDefault="007D3CD1" w:rsidP="007D3CD1">
      <w:pPr>
        <w:spacing w:after="120"/>
        <w:jc w:val="center"/>
        <w:rPr>
          <w:rFonts w:eastAsia="SimSun"/>
          <w:noProof w:val="0"/>
          <w:kern w:val="2"/>
          <w:sz w:val="22"/>
          <w:szCs w:val="22"/>
          <w:lang w:eastAsia="zh-CN"/>
        </w:rPr>
      </w:pPr>
      <w:r w:rsidRPr="00DA1BC1">
        <w:object w:dxaOrig="6935" w:dyaOrig="3353">
          <v:shape id="_x0000_i1026" type="#_x0000_t75" style="width:346.85pt;height:167.8pt" o:ole="">
            <v:imagedata r:id="rId10" o:title=""/>
          </v:shape>
          <o:OLEObject Type="Embed" ProgID="Visio.Drawing.11" ShapeID="_x0000_i1026" DrawAspect="Content" ObjectID="_1521045770" r:id="rId11"/>
        </w:object>
      </w:r>
    </w:p>
    <w:p w:rsidR="00FF4C63" w:rsidRPr="00DA1BC1" w:rsidRDefault="00FF4C63" w:rsidP="00FF4C63">
      <w:pPr>
        <w:spacing w:after="120"/>
        <w:jc w:val="center"/>
        <w:rPr>
          <w:rFonts w:eastAsia="SimSun"/>
          <w:noProof w:val="0"/>
          <w:kern w:val="2"/>
          <w:sz w:val="22"/>
          <w:szCs w:val="22"/>
          <w:lang w:eastAsia="zh-CN"/>
        </w:rPr>
      </w:pPr>
      <w:r w:rsidRPr="00DA1BC1">
        <w:rPr>
          <w:rFonts w:eastAsia="SimSun" w:hint="eastAsia"/>
          <w:noProof w:val="0"/>
          <w:kern w:val="2"/>
          <w:sz w:val="22"/>
          <w:szCs w:val="22"/>
          <w:lang w:eastAsia="zh-CN"/>
        </w:rPr>
        <w:t>Figure 1: Placement of 3-setor antennas in the indoor scenario.</w:t>
      </w:r>
    </w:p>
    <w:p w:rsidR="002767DE" w:rsidRPr="00DA1BC1" w:rsidRDefault="007D3CD1" w:rsidP="00FF4C63">
      <w:pPr>
        <w:spacing w:after="120"/>
        <w:jc w:val="center"/>
        <w:rPr>
          <w:rFonts w:eastAsia="SimSun"/>
          <w:noProof w:val="0"/>
          <w:kern w:val="2"/>
          <w:sz w:val="22"/>
          <w:szCs w:val="22"/>
          <w:lang w:eastAsia="zh-CN"/>
        </w:rPr>
      </w:pPr>
      <w:r w:rsidRPr="00DA1BC1">
        <w:object w:dxaOrig="6935" w:dyaOrig="3353">
          <v:shape id="_x0000_i1027" type="#_x0000_t75" style="width:346.85pt;height:167.8pt" o:ole="">
            <v:imagedata r:id="rId12" o:title=""/>
          </v:shape>
          <o:OLEObject Type="Embed" ProgID="Visio.Drawing.11" ShapeID="_x0000_i1027" DrawAspect="Content" ObjectID="_1521045771" r:id="rId13"/>
        </w:object>
      </w:r>
    </w:p>
    <w:p w:rsidR="002767DE" w:rsidRPr="00DA1BC1" w:rsidRDefault="002767DE" w:rsidP="00FF4C63">
      <w:pPr>
        <w:spacing w:after="120"/>
        <w:jc w:val="center"/>
        <w:rPr>
          <w:rFonts w:eastAsia="SimSun"/>
          <w:noProof w:val="0"/>
          <w:kern w:val="2"/>
          <w:sz w:val="22"/>
          <w:szCs w:val="22"/>
          <w:lang w:eastAsia="zh-CN"/>
        </w:rPr>
      </w:pPr>
      <w:r w:rsidRPr="00DA1BC1">
        <w:rPr>
          <w:rFonts w:eastAsia="SimSun" w:hint="eastAsia"/>
          <w:noProof w:val="0"/>
          <w:kern w:val="2"/>
          <w:sz w:val="22"/>
          <w:szCs w:val="22"/>
          <w:lang w:eastAsia="zh-CN"/>
        </w:rPr>
        <w:t xml:space="preserve">Figure 2: Placement of antenna panel on the roof of the </w:t>
      </w:r>
      <w:r w:rsidRPr="00DA1BC1">
        <w:rPr>
          <w:rFonts w:eastAsia="SimSun"/>
          <w:noProof w:val="0"/>
          <w:kern w:val="2"/>
          <w:sz w:val="22"/>
          <w:szCs w:val="22"/>
          <w:lang w:eastAsia="zh-CN"/>
        </w:rPr>
        <w:t>building</w:t>
      </w:r>
      <w:r w:rsidRPr="00DA1BC1">
        <w:rPr>
          <w:rFonts w:eastAsia="SimSun" w:hint="eastAsia"/>
          <w:noProof w:val="0"/>
          <w:kern w:val="2"/>
          <w:sz w:val="22"/>
          <w:szCs w:val="22"/>
          <w:lang w:eastAsia="zh-CN"/>
        </w:rPr>
        <w:t>.</w:t>
      </w:r>
    </w:p>
    <w:p w:rsidR="002767DE" w:rsidRPr="00DA1BC1" w:rsidRDefault="0021403F" w:rsidP="00844EC9">
      <w:pPr>
        <w:spacing w:after="120"/>
        <w:jc w:val="both"/>
        <w:rPr>
          <w:rFonts w:eastAsia="SimSun"/>
          <w:b/>
          <w:noProof w:val="0"/>
          <w:kern w:val="2"/>
          <w:sz w:val="22"/>
          <w:szCs w:val="22"/>
          <w:lang w:eastAsia="zh-CN"/>
        </w:rPr>
      </w:pPr>
      <w:r w:rsidRPr="00DA1BC1">
        <w:rPr>
          <w:rFonts w:eastAsia="SimSun" w:hint="eastAsia"/>
          <w:b/>
          <w:noProof w:val="0"/>
          <w:kern w:val="2"/>
          <w:sz w:val="22"/>
          <w:szCs w:val="22"/>
          <w:lang w:eastAsia="zh-CN"/>
        </w:rPr>
        <w:t xml:space="preserve">Proposal 3: </w:t>
      </w:r>
      <w:r w:rsidR="002767DE" w:rsidRPr="00DA1BC1">
        <w:rPr>
          <w:rFonts w:eastAsia="SimSun" w:hint="eastAsia"/>
          <w:b/>
          <w:noProof w:val="0"/>
          <w:kern w:val="2"/>
          <w:sz w:val="22"/>
          <w:szCs w:val="22"/>
          <w:lang w:eastAsia="zh-CN"/>
        </w:rPr>
        <w:t>If 3-sector antenna array model is used for the indoor scenario for calibration purpose, c</w:t>
      </w:r>
      <w:r w:rsidRPr="00DA1BC1">
        <w:rPr>
          <w:rFonts w:eastAsia="SimSun" w:hint="eastAsia"/>
          <w:b/>
          <w:noProof w:val="0"/>
          <w:kern w:val="2"/>
          <w:sz w:val="22"/>
          <w:szCs w:val="22"/>
          <w:lang w:eastAsia="zh-CN"/>
        </w:rPr>
        <w:t>onsider the antenna array placement model in Figure 1.</w:t>
      </w:r>
    </w:p>
    <w:p w:rsidR="002767DE" w:rsidRPr="00DA1BC1" w:rsidRDefault="002767DE" w:rsidP="00844EC9">
      <w:pPr>
        <w:spacing w:after="120"/>
        <w:jc w:val="both"/>
        <w:rPr>
          <w:rFonts w:eastAsia="SimSun"/>
          <w:b/>
          <w:noProof w:val="0"/>
          <w:kern w:val="2"/>
          <w:sz w:val="22"/>
          <w:szCs w:val="22"/>
          <w:lang w:eastAsia="zh-CN"/>
        </w:rPr>
      </w:pPr>
      <w:r w:rsidRPr="00DA1BC1">
        <w:rPr>
          <w:rFonts w:eastAsia="SimSun" w:hint="eastAsia"/>
          <w:b/>
          <w:noProof w:val="0"/>
          <w:kern w:val="2"/>
          <w:sz w:val="22"/>
          <w:szCs w:val="22"/>
          <w:lang w:eastAsia="zh-CN"/>
        </w:rPr>
        <w:t xml:space="preserve">Proposal 4: Consider the placement of the antenna panel on the roof with the bore-sight facing the ground, and consider </w:t>
      </w:r>
      <w:proofErr w:type="spellStart"/>
      <w:r w:rsidRPr="00DA1BC1">
        <w:rPr>
          <w:rFonts w:eastAsia="SimSun"/>
          <w:b/>
          <w:noProof w:val="0"/>
          <w:kern w:val="2"/>
          <w:sz w:val="22"/>
          <w:szCs w:val="22"/>
          <w:lang w:eastAsia="zh-CN"/>
        </w:rPr>
        <w:t>omni</w:t>
      </w:r>
      <w:proofErr w:type="spellEnd"/>
      <w:r w:rsidRPr="00DA1BC1">
        <w:rPr>
          <w:rFonts w:eastAsia="SimSun"/>
          <w:b/>
          <w:noProof w:val="0"/>
          <w:kern w:val="2"/>
          <w:sz w:val="22"/>
          <w:szCs w:val="22"/>
          <w:lang w:eastAsia="zh-CN"/>
        </w:rPr>
        <w:t>-directional antenna pattern in the azimuth and directive antenna pattern in the elevation</w:t>
      </w:r>
      <w:r w:rsidRPr="00DA1BC1">
        <w:rPr>
          <w:rFonts w:eastAsia="SimSun" w:hint="eastAsia"/>
          <w:b/>
          <w:noProof w:val="0"/>
          <w:kern w:val="2"/>
          <w:sz w:val="22"/>
          <w:szCs w:val="22"/>
          <w:lang w:eastAsia="zh-CN"/>
        </w:rPr>
        <w:t xml:space="preserve"> in this case.</w:t>
      </w:r>
    </w:p>
    <w:p w:rsidR="0021403F" w:rsidRPr="00DA1BC1" w:rsidRDefault="002767DE" w:rsidP="00844EC9">
      <w:pPr>
        <w:spacing w:after="120"/>
        <w:jc w:val="both"/>
        <w:rPr>
          <w:rFonts w:eastAsia="SimSun"/>
          <w:b/>
          <w:noProof w:val="0"/>
          <w:kern w:val="2"/>
          <w:sz w:val="22"/>
          <w:szCs w:val="22"/>
          <w:lang w:eastAsia="zh-CN"/>
        </w:rPr>
      </w:pPr>
      <w:r w:rsidRPr="00DA1BC1">
        <w:rPr>
          <w:rFonts w:eastAsia="SimSun" w:hint="eastAsia"/>
          <w:b/>
          <w:noProof w:val="0"/>
          <w:kern w:val="2"/>
          <w:sz w:val="22"/>
          <w:szCs w:val="22"/>
          <w:lang w:eastAsia="zh-CN"/>
        </w:rPr>
        <w:t>Proposal 5</w:t>
      </w:r>
      <w:r w:rsidR="0021403F" w:rsidRPr="00DA1BC1">
        <w:rPr>
          <w:rFonts w:eastAsia="SimSun" w:hint="eastAsia"/>
          <w:b/>
          <w:noProof w:val="0"/>
          <w:kern w:val="2"/>
          <w:sz w:val="22"/>
          <w:szCs w:val="22"/>
          <w:lang w:eastAsia="zh-CN"/>
        </w:rPr>
        <w:t xml:space="preserve">: RAN-1 shall study the </w:t>
      </w:r>
      <w:proofErr w:type="spellStart"/>
      <w:r w:rsidR="0021403F" w:rsidRPr="00DA1BC1">
        <w:rPr>
          <w:rFonts w:eastAsia="SimSun" w:hint="eastAsia"/>
          <w:b/>
          <w:noProof w:val="0"/>
          <w:kern w:val="2"/>
          <w:sz w:val="22"/>
          <w:szCs w:val="22"/>
          <w:lang w:eastAsia="zh-CN"/>
        </w:rPr>
        <w:t>beamwidth</w:t>
      </w:r>
      <w:proofErr w:type="spellEnd"/>
      <w:r w:rsidR="0021403F" w:rsidRPr="00DA1BC1">
        <w:rPr>
          <w:rFonts w:eastAsia="SimSun" w:hint="eastAsia"/>
          <w:b/>
          <w:noProof w:val="0"/>
          <w:kern w:val="2"/>
          <w:sz w:val="22"/>
          <w:szCs w:val="22"/>
          <w:lang w:eastAsia="zh-CN"/>
        </w:rPr>
        <w:t xml:space="preserve"> and tilting angle for the indoor antenna array placement.</w:t>
      </w:r>
    </w:p>
    <w:p w:rsidR="00844EC9" w:rsidRPr="00DA1BC1" w:rsidRDefault="00FF4C63" w:rsidP="00844EC9">
      <w:pPr>
        <w:spacing w:after="120"/>
        <w:jc w:val="both"/>
        <w:rPr>
          <w:rFonts w:eastAsia="SimSun"/>
          <w:noProof w:val="0"/>
          <w:kern w:val="2"/>
          <w:sz w:val="22"/>
          <w:szCs w:val="22"/>
          <w:lang w:eastAsia="zh-CN"/>
        </w:rPr>
      </w:pPr>
      <w:r w:rsidRPr="00DA1BC1">
        <w:rPr>
          <w:rFonts w:eastAsia="SimSun" w:hint="eastAsia"/>
          <w:noProof w:val="0"/>
          <w:kern w:val="2"/>
          <w:sz w:val="22"/>
          <w:szCs w:val="22"/>
          <w:lang w:eastAsia="zh-CN"/>
        </w:rPr>
        <w:t xml:space="preserve">In the </w:t>
      </w:r>
      <w:r w:rsidRPr="00DA1BC1">
        <w:rPr>
          <w:rFonts w:eastAsia="SimSun"/>
          <w:noProof w:val="0"/>
          <w:kern w:val="2"/>
          <w:sz w:val="22"/>
          <w:szCs w:val="22"/>
          <w:lang w:eastAsia="zh-CN"/>
        </w:rPr>
        <w:t xml:space="preserve">latest </w:t>
      </w:r>
      <w:r w:rsidRPr="00DA1BC1">
        <w:rPr>
          <w:rFonts w:eastAsia="SimSun" w:hint="eastAsia"/>
          <w:noProof w:val="0"/>
          <w:kern w:val="2"/>
          <w:sz w:val="22"/>
          <w:szCs w:val="22"/>
          <w:lang w:eastAsia="zh-CN"/>
        </w:rPr>
        <w:t>RAN TR 38.913</w:t>
      </w:r>
      <w:r w:rsidR="0021403F" w:rsidRPr="00DA1BC1">
        <w:rPr>
          <w:rFonts w:eastAsia="SimSun" w:hint="eastAsia"/>
          <w:noProof w:val="0"/>
          <w:kern w:val="2"/>
          <w:sz w:val="22"/>
          <w:szCs w:val="22"/>
          <w:lang w:eastAsia="zh-CN"/>
        </w:rPr>
        <w:t xml:space="preserve"> [4]</w:t>
      </w:r>
      <w:r w:rsidRPr="00DA1BC1">
        <w:rPr>
          <w:rFonts w:eastAsia="SimSun" w:hint="eastAsia"/>
          <w:noProof w:val="0"/>
          <w:kern w:val="2"/>
          <w:sz w:val="22"/>
          <w:szCs w:val="22"/>
          <w:lang w:eastAsia="zh-CN"/>
        </w:rPr>
        <w:t>, another most important scenario is the dense urban scenario, which is a two-layer heterogeneous network scenario. T</w:t>
      </w:r>
      <w:bookmarkStart w:id="7" w:name="_GoBack"/>
      <w:bookmarkEnd w:id="7"/>
      <w:r w:rsidRPr="00DA1BC1">
        <w:rPr>
          <w:rFonts w:eastAsia="SimSun" w:hint="eastAsia"/>
          <w:noProof w:val="0"/>
          <w:kern w:val="2"/>
          <w:sz w:val="22"/>
          <w:szCs w:val="22"/>
          <w:lang w:eastAsia="zh-CN"/>
        </w:rPr>
        <w:t xml:space="preserve">he macro layer assumes a hexagonal cell layout; and the micro layer assumes random dropping of the micro TRP within the macro sectors. </w:t>
      </w:r>
      <w:r w:rsidR="00E8556C" w:rsidRPr="00DA1BC1">
        <w:rPr>
          <w:rFonts w:eastAsia="SimSun" w:hint="eastAsia"/>
          <w:noProof w:val="0"/>
          <w:kern w:val="2"/>
          <w:sz w:val="22"/>
          <w:szCs w:val="22"/>
          <w:lang w:eastAsia="zh-CN"/>
        </w:rPr>
        <w:t>As discussed during the EB/FD-MIMO SI [11][12], it is not always feasible to consider the deployment of multi-sector micro BSs, in that sense, the antenna panel dropping schemes, adopted in Section A.2 of [11], can be considered for the micro layer dropping in the dense urban scenario.</w:t>
      </w:r>
    </w:p>
    <w:p w:rsidR="0021403F" w:rsidRPr="00DA1BC1" w:rsidRDefault="002767DE" w:rsidP="00844EC9">
      <w:pPr>
        <w:spacing w:after="120"/>
        <w:jc w:val="both"/>
        <w:rPr>
          <w:rFonts w:eastAsia="SimSun"/>
          <w:b/>
          <w:noProof w:val="0"/>
          <w:kern w:val="2"/>
          <w:sz w:val="22"/>
          <w:szCs w:val="22"/>
          <w:lang w:eastAsia="zh-CN"/>
        </w:rPr>
      </w:pPr>
      <w:r w:rsidRPr="00DA1BC1">
        <w:rPr>
          <w:rFonts w:eastAsia="SimSun" w:hint="eastAsia"/>
          <w:b/>
          <w:noProof w:val="0"/>
          <w:kern w:val="2"/>
          <w:sz w:val="22"/>
          <w:szCs w:val="22"/>
          <w:lang w:eastAsia="zh-CN"/>
        </w:rPr>
        <w:t>Proposal 6</w:t>
      </w:r>
      <w:r w:rsidR="0021403F" w:rsidRPr="00DA1BC1">
        <w:rPr>
          <w:rFonts w:eastAsia="SimSun" w:hint="eastAsia"/>
          <w:b/>
          <w:noProof w:val="0"/>
          <w:kern w:val="2"/>
          <w:sz w:val="22"/>
          <w:szCs w:val="22"/>
          <w:lang w:eastAsia="zh-CN"/>
        </w:rPr>
        <w:t xml:space="preserve">: If random </w:t>
      </w:r>
      <w:proofErr w:type="spellStart"/>
      <w:r w:rsidR="0021403F" w:rsidRPr="00DA1BC1">
        <w:rPr>
          <w:rFonts w:eastAsia="SimSun" w:hint="eastAsia"/>
          <w:b/>
          <w:noProof w:val="0"/>
          <w:kern w:val="2"/>
          <w:sz w:val="22"/>
          <w:szCs w:val="22"/>
          <w:lang w:eastAsia="zh-CN"/>
        </w:rPr>
        <w:t>eNB</w:t>
      </w:r>
      <w:proofErr w:type="spellEnd"/>
      <w:r w:rsidR="0021403F" w:rsidRPr="00DA1BC1">
        <w:rPr>
          <w:rFonts w:eastAsia="SimSun" w:hint="eastAsia"/>
          <w:b/>
          <w:noProof w:val="0"/>
          <w:kern w:val="2"/>
          <w:sz w:val="22"/>
          <w:szCs w:val="22"/>
          <w:lang w:eastAsia="zh-CN"/>
        </w:rPr>
        <w:t xml:space="preserve"> antenna dropping shall be </w:t>
      </w:r>
      <w:r w:rsidR="0021403F" w:rsidRPr="00DA1BC1">
        <w:rPr>
          <w:rFonts w:eastAsia="SimSun"/>
          <w:b/>
          <w:noProof w:val="0"/>
          <w:kern w:val="2"/>
          <w:sz w:val="22"/>
          <w:szCs w:val="22"/>
          <w:lang w:eastAsia="zh-CN"/>
        </w:rPr>
        <w:t>modeled</w:t>
      </w:r>
      <w:r w:rsidR="0021403F" w:rsidRPr="00DA1BC1">
        <w:rPr>
          <w:rFonts w:eastAsia="SimSun" w:hint="eastAsia"/>
          <w:b/>
          <w:noProof w:val="0"/>
          <w:kern w:val="2"/>
          <w:sz w:val="22"/>
          <w:szCs w:val="22"/>
          <w:lang w:eastAsia="zh-CN"/>
        </w:rPr>
        <w:t>, consider to reuse the model described in Section A.2 of TR 36.897.</w:t>
      </w:r>
    </w:p>
    <w:p w:rsidR="00524369" w:rsidRPr="00DA1BC1" w:rsidRDefault="00524369" w:rsidP="00524369">
      <w:pPr>
        <w:pStyle w:val="Heading2"/>
        <w:spacing w:before="120" w:after="120" w:line="240" w:lineRule="auto"/>
        <w:rPr>
          <w:rFonts w:eastAsia="SimSun"/>
          <w:lang w:eastAsia="zh-CN"/>
        </w:rPr>
      </w:pPr>
      <w:r w:rsidRPr="00DA1BC1">
        <w:rPr>
          <w:rFonts w:eastAsia="SimSun" w:hint="eastAsia"/>
          <w:lang w:eastAsia="zh-CN"/>
        </w:rPr>
        <w:t>Other Calibration Assumptions</w:t>
      </w:r>
    </w:p>
    <w:p w:rsidR="00524369" w:rsidRPr="00DA1BC1" w:rsidRDefault="00524369" w:rsidP="00524369">
      <w:pPr>
        <w:spacing w:after="120"/>
        <w:jc w:val="both"/>
        <w:rPr>
          <w:rFonts w:eastAsia="SimSun"/>
          <w:noProof w:val="0"/>
          <w:kern w:val="2"/>
          <w:sz w:val="22"/>
          <w:szCs w:val="22"/>
          <w:lang w:eastAsia="zh-CN"/>
        </w:rPr>
      </w:pPr>
      <w:r w:rsidRPr="00DA1BC1">
        <w:rPr>
          <w:rFonts w:eastAsia="SimSun" w:hint="eastAsia"/>
          <w:noProof w:val="0"/>
          <w:kern w:val="2"/>
          <w:sz w:val="22"/>
          <w:szCs w:val="22"/>
          <w:lang w:eastAsia="zh-CN"/>
        </w:rPr>
        <w:t xml:space="preserve">In our accompanying contribution, we propose to take a step-wise calibration approach similarly to the 3D channel model study item, where phase-1 is for node dropping, LOS probability and </w:t>
      </w:r>
      <w:proofErr w:type="spellStart"/>
      <w:r w:rsidRPr="00DA1BC1">
        <w:rPr>
          <w:rFonts w:eastAsia="SimSun" w:hint="eastAsia"/>
          <w:noProof w:val="0"/>
          <w:kern w:val="2"/>
          <w:sz w:val="22"/>
          <w:szCs w:val="22"/>
          <w:lang w:eastAsia="zh-CN"/>
        </w:rPr>
        <w:t>pathloss</w:t>
      </w:r>
      <w:proofErr w:type="spellEnd"/>
      <w:r w:rsidRPr="00DA1BC1">
        <w:rPr>
          <w:rFonts w:eastAsia="SimSun" w:hint="eastAsia"/>
          <w:noProof w:val="0"/>
          <w:kern w:val="2"/>
          <w:sz w:val="22"/>
          <w:szCs w:val="22"/>
          <w:lang w:eastAsia="zh-CN"/>
        </w:rPr>
        <w:t xml:space="preserve"> calibration and phase-2 further considers the effect of fast fading. Associated parameters are listed in Table 1 and Table 2, respectively.</w:t>
      </w:r>
    </w:p>
    <w:p w:rsidR="00524369" w:rsidRPr="00DA1BC1" w:rsidRDefault="003505D8" w:rsidP="003505D8">
      <w:pPr>
        <w:spacing w:after="120"/>
        <w:jc w:val="center"/>
        <w:rPr>
          <w:rFonts w:eastAsia="SimSun"/>
          <w:b/>
          <w:noProof w:val="0"/>
          <w:kern w:val="2"/>
          <w:sz w:val="22"/>
          <w:szCs w:val="22"/>
          <w:lang w:eastAsia="zh-CN"/>
        </w:rPr>
      </w:pPr>
      <w:r w:rsidRPr="00DA1BC1">
        <w:rPr>
          <w:rFonts w:eastAsia="SimSun" w:hint="eastAsia"/>
          <w:b/>
          <w:noProof w:val="0"/>
          <w:kern w:val="2"/>
          <w:sz w:val="22"/>
          <w:szCs w:val="22"/>
          <w:lang w:eastAsia="zh-CN"/>
        </w:rPr>
        <w:t xml:space="preserve">Table 1: </w:t>
      </w:r>
      <w:r w:rsidRPr="00DA1BC1">
        <w:rPr>
          <w:rFonts w:eastAsia="SimSun"/>
          <w:b/>
          <w:noProof w:val="0"/>
          <w:kern w:val="2"/>
          <w:sz w:val="22"/>
          <w:szCs w:val="22"/>
          <w:lang w:eastAsia="zh-CN"/>
        </w:rPr>
        <w:t>Simulation assumptions for phase-1 calibration</w:t>
      </w:r>
      <w:r w:rsidR="00825CCF" w:rsidRPr="00DA1BC1">
        <w:rPr>
          <w:rFonts w:eastAsia="SimSun"/>
          <w:b/>
          <w:kern w:val="2"/>
          <w:sz w:val="22"/>
          <w:szCs w:val="22"/>
          <w:lang w:eastAsia="ja-JP"/>
        </w:rPr>
        <w:drawing>
          <wp:inline distT="0" distB="0" distL="0" distR="0" wp14:anchorId="46BE9F65" wp14:editId="19F5B9C3">
            <wp:extent cx="5706000" cy="1429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06000" cy="1429200"/>
                    </a:xfrm>
                    <a:prstGeom prst="rect">
                      <a:avLst/>
                    </a:prstGeom>
                    <a:noFill/>
                  </pic:spPr>
                </pic:pic>
              </a:graphicData>
            </a:graphic>
          </wp:inline>
        </w:drawing>
      </w:r>
    </w:p>
    <w:p w:rsidR="008474EA" w:rsidRPr="00DA1BC1" w:rsidRDefault="008474EA" w:rsidP="003505D8">
      <w:pPr>
        <w:spacing w:after="120"/>
        <w:jc w:val="center"/>
        <w:rPr>
          <w:rFonts w:eastAsia="SimSun"/>
          <w:b/>
          <w:noProof w:val="0"/>
          <w:kern w:val="2"/>
          <w:sz w:val="22"/>
          <w:szCs w:val="22"/>
          <w:lang w:eastAsia="zh-CN"/>
        </w:rPr>
      </w:pPr>
    </w:p>
    <w:p w:rsidR="008474EA" w:rsidRPr="00DA1BC1" w:rsidRDefault="008474EA" w:rsidP="003505D8">
      <w:pPr>
        <w:spacing w:after="120"/>
        <w:jc w:val="center"/>
        <w:rPr>
          <w:rFonts w:eastAsia="SimSun"/>
          <w:b/>
          <w:noProof w:val="0"/>
          <w:kern w:val="2"/>
          <w:sz w:val="22"/>
          <w:szCs w:val="22"/>
          <w:lang w:eastAsia="zh-CN"/>
        </w:rPr>
      </w:pPr>
    </w:p>
    <w:p w:rsidR="008474EA" w:rsidRPr="00DA1BC1" w:rsidRDefault="008474EA" w:rsidP="003505D8">
      <w:pPr>
        <w:spacing w:after="120"/>
        <w:jc w:val="center"/>
        <w:rPr>
          <w:rFonts w:eastAsia="SimSun"/>
          <w:b/>
          <w:noProof w:val="0"/>
          <w:kern w:val="2"/>
          <w:sz w:val="22"/>
          <w:szCs w:val="22"/>
          <w:lang w:eastAsia="zh-CN"/>
        </w:rPr>
      </w:pPr>
    </w:p>
    <w:p w:rsidR="008474EA" w:rsidRPr="00DA1BC1" w:rsidRDefault="008474EA" w:rsidP="003505D8">
      <w:pPr>
        <w:spacing w:after="120"/>
        <w:jc w:val="center"/>
        <w:rPr>
          <w:rFonts w:eastAsia="SimSun"/>
          <w:b/>
          <w:noProof w:val="0"/>
          <w:kern w:val="2"/>
          <w:sz w:val="22"/>
          <w:szCs w:val="22"/>
          <w:lang w:eastAsia="zh-CN"/>
        </w:rPr>
      </w:pPr>
    </w:p>
    <w:p w:rsidR="001B3516" w:rsidRPr="00DA1BC1" w:rsidRDefault="003505D8" w:rsidP="003505D8">
      <w:pPr>
        <w:spacing w:after="120"/>
        <w:jc w:val="center"/>
        <w:rPr>
          <w:rFonts w:eastAsia="SimSun"/>
          <w:b/>
          <w:noProof w:val="0"/>
          <w:kern w:val="2"/>
          <w:sz w:val="22"/>
          <w:szCs w:val="22"/>
          <w:lang w:eastAsia="zh-CN"/>
        </w:rPr>
      </w:pPr>
      <w:r w:rsidRPr="00DA1BC1">
        <w:rPr>
          <w:rFonts w:eastAsia="SimSun" w:hint="eastAsia"/>
          <w:b/>
          <w:noProof w:val="0"/>
          <w:kern w:val="2"/>
          <w:sz w:val="22"/>
          <w:szCs w:val="22"/>
          <w:lang w:eastAsia="zh-CN"/>
        </w:rPr>
        <w:lastRenderedPageBreak/>
        <w:t xml:space="preserve">Table 2: </w:t>
      </w:r>
      <w:r w:rsidRPr="00DA1BC1">
        <w:rPr>
          <w:rFonts w:eastAsia="SimSun"/>
          <w:b/>
          <w:noProof w:val="0"/>
          <w:kern w:val="2"/>
          <w:sz w:val="22"/>
          <w:szCs w:val="22"/>
          <w:lang w:eastAsia="zh-CN"/>
        </w:rPr>
        <w:t>Simulation assumptions for phase-</w:t>
      </w:r>
      <w:r w:rsidR="00F208F5" w:rsidRPr="00DA1BC1">
        <w:rPr>
          <w:rFonts w:eastAsia="SimSun" w:hint="eastAsia"/>
          <w:b/>
          <w:noProof w:val="0"/>
          <w:kern w:val="2"/>
          <w:sz w:val="22"/>
          <w:szCs w:val="22"/>
          <w:lang w:eastAsia="zh-CN"/>
        </w:rPr>
        <w:t>2</w:t>
      </w:r>
      <w:r w:rsidRPr="00DA1BC1">
        <w:rPr>
          <w:rFonts w:eastAsia="SimSun"/>
          <w:b/>
          <w:noProof w:val="0"/>
          <w:kern w:val="2"/>
          <w:sz w:val="22"/>
          <w:szCs w:val="22"/>
          <w:lang w:eastAsia="zh-CN"/>
        </w:rPr>
        <w:t xml:space="preserve"> calibration</w:t>
      </w:r>
      <w:r w:rsidR="00825CCF" w:rsidRPr="00DA1BC1">
        <w:rPr>
          <w:rFonts w:eastAsia="SimSun"/>
          <w:b/>
          <w:kern w:val="2"/>
          <w:sz w:val="22"/>
          <w:szCs w:val="22"/>
          <w:lang w:eastAsia="ja-JP"/>
        </w:rPr>
        <w:drawing>
          <wp:inline distT="0" distB="0" distL="0" distR="0" wp14:anchorId="76AE1D0F" wp14:editId="109DCFD9">
            <wp:extent cx="5731200" cy="2160000"/>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1200" cy="2160000"/>
                    </a:xfrm>
                    <a:prstGeom prst="rect">
                      <a:avLst/>
                    </a:prstGeom>
                    <a:noFill/>
                  </pic:spPr>
                </pic:pic>
              </a:graphicData>
            </a:graphic>
          </wp:inline>
        </w:drawing>
      </w:r>
    </w:p>
    <w:p w:rsidR="00AC5EBD" w:rsidRPr="00DA1BC1" w:rsidRDefault="00AC5EBD" w:rsidP="00AC5EBD">
      <w:pPr>
        <w:spacing w:after="120"/>
        <w:jc w:val="both"/>
        <w:rPr>
          <w:rFonts w:eastAsia="SimSun"/>
          <w:b/>
          <w:noProof w:val="0"/>
          <w:kern w:val="2"/>
          <w:sz w:val="22"/>
          <w:szCs w:val="22"/>
          <w:lang w:eastAsia="zh-CN"/>
        </w:rPr>
      </w:pPr>
      <w:r w:rsidRPr="00DA1BC1">
        <w:rPr>
          <w:rFonts w:eastAsia="SimSun" w:hint="eastAsia"/>
          <w:b/>
          <w:noProof w:val="0"/>
          <w:kern w:val="2"/>
          <w:sz w:val="22"/>
          <w:szCs w:val="22"/>
          <w:lang w:eastAsia="zh-CN"/>
        </w:rPr>
        <w:t xml:space="preserve">Proposal </w:t>
      </w:r>
      <w:r w:rsidR="002767DE" w:rsidRPr="00DA1BC1">
        <w:rPr>
          <w:rFonts w:eastAsia="SimSun" w:hint="eastAsia"/>
          <w:b/>
          <w:noProof w:val="0"/>
          <w:kern w:val="2"/>
          <w:sz w:val="22"/>
          <w:szCs w:val="22"/>
          <w:lang w:eastAsia="zh-CN"/>
        </w:rPr>
        <w:t>7</w:t>
      </w:r>
      <w:r w:rsidRPr="00DA1BC1">
        <w:rPr>
          <w:rFonts w:eastAsia="SimSun" w:hint="eastAsia"/>
          <w:b/>
          <w:noProof w:val="0"/>
          <w:kern w:val="2"/>
          <w:sz w:val="22"/>
          <w:szCs w:val="22"/>
          <w:lang w:eastAsia="zh-CN"/>
        </w:rPr>
        <w:t>: Take the simulation assumptions in Table 1 and Table 2 for channel model calibration.</w:t>
      </w:r>
    </w:p>
    <w:p w:rsidR="00844EC9" w:rsidRPr="00DA1BC1" w:rsidRDefault="00844EC9" w:rsidP="00844EC9">
      <w:pPr>
        <w:pStyle w:val="Heading1"/>
        <w:spacing w:after="120"/>
        <w:rPr>
          <w:b/>
          <w:sz w:val="24"/>
          <w:szCs w:val="22"/>
          <w:lang w:val="en-US"/>
        </w:rPr>
      </w:pPr>
      <w:r w:rsidRPr="00DA1BC1">
        <w:rPr>
          <w:rFonts w:hint="eastAsia"/>
          <w:b/>
          <w:sz w:val="24"/>
          <w:szCs w:val="22"/>
        </w:rPr>
        <w:t>Summary</w:t>
      </w:r>
    </w:p>
    <w:p w:rsidR="00844EC9" w:rsidRPr="00DA1BC1" w:rsidRDefault="00844EC9" w:rsidP="00844EC9">
      <w:pPr>
        <w:spacing w:after="120"/>
        <w:jc w:val="both"/>
        <w:rPr>
          <w:rFonts w:eastAsia="SimSun"/>
          <w:noProof w:val="0"/>
          <w:kern w:val="2"/>
          <w:sz w:val="22"/>
          <w:szCs w:val="22"/>
          <w:lang w:eastAsia="zh-CN"/>
        </w:rPr>
      </w:pPr>
      <w:r w:rsidRPr="00DA1BC1">
        <w:rPr>
          <w:rFonts w:eastAsia="SimSun"/>
          <w:noProof w:val="0"/>
          <w:kern w:val="2"/>
          <w:sz w:val="22"/>
          <w:szCs w:val="22"/>
          <w:lang w:eastAsia="zh-CN"/>
        </w:rPr>
        <w:t xml:space="preserve">In this contribution, </w:t>
      </w:r>
      <w:r w:rsidRPr="00DA1BC1">
        <w:rPr>
          <w:rFonts w:eastAsia="SimSun" w:hint="eastAsia"/>
          <w:noProof w:val="0"/>
          <w:kern w:val="2"/>
          <w:sz w:val="22"/>
          <w:szCs w:val="22"/>
          <w:lang w:eastAsia="zh-CN"/>
        </w:rPr>
        <w:t xml:space="preserve">we discussed the </w:t>
      </w:r>
      <w:r w:rsidR="001B3516" w:rsidRPr="00DA1BC1">
        <w:rPr>
          <w:rFonts w:eastAsia="SimSun" w:hint="eastAsia"/>
          <w:noProof w:val="0"/>
          <w:kern w:val="2"/>
          <w:sz w:val="22"/>
          <w:szCs w:val="22"/>
          <w:lang w:eastAsia="zh-CN"/>
        </w:rPr>
        <w:t>remaining scenario and evaluation assumptions for the channel model calibration</w:t>
      </w:r>
      <w:r w:rsidRPr="00DA1BC1">
        <w:rPr>
          <w:rFonts w:eastAsia="SimSun" w:hint="eastAsia"/>
          <w:noProof w:val="0"/>
          <w:kern w:val="2"/>
          <w:sz w:val="22"/>
          <w:szCs w:val="22"/>
          <w:lang w:eastAsia="zh-CN"/>
        </w:rPr>
        <w:t>.</w:t>
      </w:r>
      <w:r w:rsidR="001B3516" w:rsidRPr="00DA1BC1">
        <w:rPr>
          <w:rFonts w:eastAsia="SimSun" w:hint="eastAsia"/>
          <w:noProof w:val="0"/>
          <w:kern w:val="2"/>
          <w:sz w:val="22"/>
          <w:szCs w:val="22"/>
          <w:lang w:eastAsia="zh-CN"/>
        </w:rPr>
        <w:t xml:space="preserve"> Based on our investigation, we have the following proposals.</w:t>
      </w:r>
    </w:p>
    <w:p w:rsidR="00655632" w:rsidRPr="00DA1BC1" w:rsidRDefault="00655632" w:rsidP="00655632">
      <w:pPr>
        <w:spacing w:after="120"/>
        <w:jc w:val="both"/>
        <w:rPr>
          <w:rFonts w:eastAsia="SimSun"/>
          <w:b/>
          <w:noProof w:val="0"/>
          <w:kern w:val="2"/>
          <w:sz w:val="22"/>
          <w:szCs w:val="22"/>
          <w:lang w:eastAsia="zh-CN"/>
        </w:rPr>
      </w:pPr>
      <w:r w:rsidRPr="00DA1BC1">
        <w:rPr>
          <w:rFonts w:eastAsia="SimSun" w:hint="eastAsia"/>
          <w:b/>
          <w:noProof w:val="0"/>
          <w:kern w:val="2"/>
          <w:sz w:val="22"/>
          <w:szCs w:val="22"/>
          <w:lang w:eastAsia="zh-CN"/>
        </w:rPr>
        <w:t xml:space="preserve">Proposal 1: Multiple carrier frequency bands can be considered for each scenario, e.g., indoor-office, </w:t>
      </w:r>
      <w:proofErr w:type="spellStart"/>
      <w:r w:rsidRPr="00DA1BC1">
        <w:rPr>
          <w:rFonts w:eastAsia="SimSun" w:hint="eastAsia"/>
          <w:b/>
          <w:noProof w:val="0"/>
          <w:kern w:val="2"/>
          <w:sz w:val="22"/>
          <w:szCs w:val="22"/>
          <w:lang w:eastAsia="zh-CN"/>
        </w:rPr>
        <w:t>UMi</w:t>
      </w:r>
      <w:proofErr w:type="spellEnd"/>
      <w:r w:rsidRPr="00DA1BC1">
        <w:rPr>
          <w:rFonts w:eastAsia="SimSun" w:hint="eastAsia"/>
          <w:b/>
          <w:noProof w:val="0"/>
          <w:kern w:val="2"/>
          <w:sz w:val="22"/>
          <w:szCs w:val="22"/>
          <w:lang w:eastAsia="zh-CN"/>
        </w:rPr>
        <w:t xml:space="preserve"> and </w:t>
      </w:r>
      <w:proofErr w:type="spellStart"/>
      <w:r w:rsidRPr="00DA1BC1">
        <w:rPr>
          <w:rFonts w:eastAsia="SimSun" w:hint="eastAsia"/>
          <w:b/>
          <w:noProof w:val="0"/>
          <w:kern w:val="2"/>
          <w:sz w:val="22"/>
          <w:szCs w:val="22"/>
          <w:lang w:eastAsia="zh-CN"/>
        </w:rPr>
        <w:t>UMa</w:t>
      </w:r>
      <w:proofErr w:type="spellEnd"/>
      <w:r w:rsidRPr="00DA1BC1">
        <w:rPr>
          <w:rFonts w:eastAsia="SimSun" w:hint="eastAsia"/>
          <w:b/>
          <w:noProof w:val="0"/>
          <w:kern w:val="2"/>
          <w:sz w:val="22"/>
          <w:szCs w:val="22"/>
          <w:lang w:eastAsia="zh-CN"/>
        </w:rPr>
        <w:t>.</w:t>
      </w:r>
    </w:p>
    <w:p w:rsidR="00655632" w:rsidRPr="00DA1BC1" w:rsidRDefault="00655632" w:rsidP="00655632">
      <w:pPr>
        <w:spacing w:after="120"/>
        <w:jc w:val="both"/>
        <w:rPr>
          <w:rFonts w:eastAsia="SimSun"/>
          <w:b/>
          <w:noProof w:val="0"/>
          <w:kern w:val="2"/>
          <w:sz w:val="22"/>
          <w:szCs w:val="22"/>
          <w:lang w:eastAsia="zh-CN"/>
        </w:rPr>
      </w:pPr>
      <w:r w:rsidRPr="00DA1BC1">
        <w:rPr>
          <w:rFonts w:eastAsia="SimSun" w:hint="eastAsia"/>
          <w:b/>
          <w:noProof w:val="0"/>
          <w:kern w:val="2"/>
          <w:sz w:val="22"/>
          <w:szCs w:val="22"/>
          <w:lang w:eastAsia="zh-CN"/>
        </w:rPr>
        <w:t xml:space="preserve">Proposal 2: Multiple </w:t>
      </w:r>
      <w:proofErr w:type="spellStart"/>
      <w:r w:rsidRPr="00DA1BC1">
        <w:rPr>
          <w:rFonts w:eastAsia="SimSun" w:hint="eastAsia"/>
          <w:b/>
          <w:noProof w:val="0"/>
          <w:kern w:val="2"/>
          <w:sz w:val="22"/>
          <w:szCs w:val="22"/>
          <w:lang w:eastAsia="zh-CN"/>
        </w:rPr>
        <w:t>eNB</w:t>
      </w:r>
      <w:proofErr w:type="spellEnd"/>
      <w:r w:rsidRPr="00DA1BC1">
        <w:rPr>
          <w:rFonts w:eastAsia="SimSun" w:hint="eastAsia"/>
          <w:b/>
          <w:noProof w:val="0"/>
          <w:kern w:val="2"/>
          <w:sz w:val="22"/>
          <w:szCs w:val="22"/>
          <w:lang w:eastAsia="zh-CN"/>
        </w:rPr>
        <w:t xml:space="preserve"> antenna configurations can be considered, depending on the calibration requirement. The necessity of considering multiple UE antenna configurations is FFS.</w:t>
      </w:r>
    </w:p>
    <w:p w:rsidR="00655632" w:rsidRPr="00DA1BC1" w:rsidRDefault="00655632" w:rsidP="00655632">
      <w:pPr>
        <w:spacing w:after="120"/>
        <w:jc w:val="both"/>
        <w:rPr>
          <w:rFonts w:eastAsia="SimSun"/>
          <w:b/>
          <w:noProof w:val="0"/>
          <w:kern w:val="2"/>
          <w:sz w:val="22"/>
          <w:szCs w:val="22"/>
          <w:lang w:eastAsia="zh-CN"/>
        </w:rPr>
      </w:pPr>
      <w:r w:rsidRPr="00DA1BC1">
        <w:rPr>
          <w:rFonts w:eastAsia="SimSun" w:hint="eastAsia"/>
          <w:b/>
          <w:noProof w:val="0"/>
          <w:kern w:val="2"/>
          <w:sz w:val="22"/>
          <w:szCs w:val="22"/>
          <w:lang w:eastAsia="zh-CN"/>
        </w:rPr>
        <w:t>Proposal 3: If 3-sector antenna array model is used for the indoor scenario for calibration purpose, consider the antenna array placement model in Figure 1.</w:t>
      </w:r>
    </w:p>
    <w:p w:rsidR="00655632" w:rsidRPr="00DA1BC1" w:rsidRDefault="00655632" w:rsidP="00655632">
      <w:pPr>
        <w:spacing w:after="120"/>
        <w:jc w:val="both"/>
        <w:rPr>
          <w:rFonts w:eastAsia="SimSun"/>
          <w:b/>
          <w:noProof w:val="0"/>
          <w:kern w:val="2"/>
          <w:sz w:val="22"/>
          <w:szCs w:val="22"/>
          <w:lang w:eastAsia="zh-CN"/>
        </w:rPr>
      </w:pPr>
      <w:r w:rsidRPr="00DA1BC1">
        <w:rPr>
          <w:rFonts w:eastAsia="SimSun" w:hint="eastAsia"/>
          <w:b/>
          <w:noProof w:val="0"/>
          <w:kern w:val="2"/>
          <w:sz w:val="22"/>
          <w:szCs w:val="22"/>
          <w:lang w:eastAsia="zh-CN"/>
        </w:rPr>
        <w:t xml:space="preserve">Proposal 4: Consider the placement of the antenna panel on the roof with the bore-sight facing the ground, and consider </w:t>
      </w:r>
      <w:proofErr w:type="spellStart"/>
      <w:r w:rsidRPr="00DA1BC1">
        <w:rPr>
          <w:rFonts w:eastAsia="SimSun"/>
          <w:b/>
          <w:noProof w:val="0"/>
          <w:kern w:val="2"/>
          <w:sz w:val="22"/>
          <w:szCs w:val="22"/>
          <w:lang w:eastAsia="zh-CN"/>
        </w:rPr>
        <w:t>omni</w:t>
      </w:r>
      <w:proofErr w:type="spellEnd"/>
      <w:r w:rsidRPr="00DA1BC1">
        <w:rPr>
          <w:rFonts w:eastAsia="SimSun"/>
          <w:b/>
          <w:noProof w:val="0"/>
          <w:kern w:val="2"/>
          <w:sz w:val="22"/>
          <w:szCs w:val="22"/>
          <w:lang w:eastAsia="zh-CN"/>
        </w:rPr>
        <w:t>-directional antenna pattern in the azimuth and directive antenna pattern in the elevation</w:t>
      </w:r>
      <w:r w:rsidRPr="00DA1BC1">
        <w:rPr>
          <w:rFonts w:eastAsia="SimSun" w:hint="eastAsia"/>
          <w:b/>
          <w:noProof w:val="0"/>
          <w:kern w:val="2"/>
          <w:sz w:val="22"/>
          <w:szCs w:val="22"/>
          <w:lang w:eastAsia="zh-CN"/>
        </w:rPr>
        <w:t xml:space="preserve"> in this case.</w:t>
      </w:r>
    </w:p>
    <w:p w:rsidR="00655632" w:rsidRPr="00DA1BC1" w:rsidRDefault="00655632" w:rsidP="00655632">
      <w:pPr>
        <w:spacing w:after="120"/>
        <w:jc w:val="both"/>
        <w:rPr>
          <w:rFonts w:eastAsia="SimSun"/>
          <w:b/>
          <w:noProof w:val="0"/>
          <w:kern w:val="2"/>
          <w:sz w:val="22"/>
          <w:szCs w:val="22"/>
          <w:lang w:eastAsia="zh-CN"/>
        </w:rPr>
      </w:pPr>
      <w:r w:rsidRPr="00DA1BC1">
        <w:rPr>
          <w:rFonts w:eastAsia="SimSun" w:hint="eastAsia"/>
          <w:b/>
          <w:noProof w:val="0"/>
          <w:kern w:val="2"/>
          <w:sz w:val="22"/>
          <w:szCs w:val="22"/>
          <w:lang w:eastAsia="zh-CN"/>
        </w:rPr>
        <w:t xml:space="preserve">Proposal 5: RAN-1 shall study the </w:t>
      </w:r>
      <w:proofErr w:type="spellStart"/>
      <w:r w:rsidRPr="00DA1BC1">
        <w:rPr>
          <w:rFonts w:eastAsia="SimSun" w:hint="eastAsia"/>
          <w:b/>
          <w:noProof w:val="0"/>
          <w:kern w:val="2"/>
          <w:sz w:val="22"/>
          <w:szCs w:val="22"/>
          <w:lang w:eastAsia="zh-CN"/>
        </w:rPr>
        <w:t>beamwidth</w:t>
      </w:r>
      <w:proofErr w:type="spellEnd"/>
      <w:r w:rsidRPr="00DA1BC1">
        <w:rPr>
          <w:rFonts w:eastAsia="SimSun" w:hint="eastAsia"/>
          <w:b/>
          <w:noProof w:val="0"/>
          <w:kern w:val="2"/>
          <w:sz w:val="22"/>
          <w:szCs w:val="22"/>
          <w:lang w:eastAsia="zh-CN"/>
        </w:rPr>
        <w:t xml:space="preserve"> and tilting angle for the indoor antenna array placement.</w:t>
      </w:r>
    </w:p>
    <w:p w:rsidR="00655632" w:rsidRPr="00DA1BC1" w:rsidRDefault="00655632" w:rsidP="00655632">
      <w:pPr>
        <w:spacing w:after="120"/>
        <w:jc w:val="both"/>
        <w:rPr>
          <w:rFonts w:eastAsia="SimSun"/>
          <w:b/>
          <w:noProof w:val="0"/>
          <w:kern w:val="2"/>
          <w:sz w:val="22"/>
          <w:szCs w:val="22"/>
          <w:lang w:eastAsia="zh-CN"/>
        </w:rPr>
      </w:pPr>
      <w:r w:rsidRPr="00DA1BC1">
        <w:rPr>
          <w:rFonts w:eastAsia="SimSun" w:hint="eastAsia"/>
          <w:b/>
          <w:noProof w:val="0"/>
          <w:kern w:val="2"/>
          <w:sz w:val="22"/>
          <w:szCs w:val="22"/>
          <w:lang w:eastAsia="zh-CN"/>
        </w:rPr>
        <w:t xml:space="preserve">Proposal 6: If random </w:t>
      </w:r>
      <w:proofErr w:type="spellStart"/>
      <w:r w:rsidRPr="00DA1BC1">
        <w:rPr>
          <w:rFonts w:eastAsia="SimSun" w:hint="eastAsia"/>
          <w:b/>
          <w:noProof w:val="0"/>
          <w:kern w:val="2"/>
          <w:sz w:val="22"/>
          <w:szCs w:val="22"/>
          <w:lang w:eastAsia="zh-CN"/>
        </w:rPr>
        <w:t>eNB</w:t>
      </w:r>
      <w:proofErr w:type="spellEnd"/>
      <w:r w:rsidRPr="00DA1BC1">
        <w:rPr>
          <w:rFonts w:eastAsia="SimSun" w:hint="eastAsia"/>
          <w:b/>
          <w:noProof w:val="0"/>
          <w:kern w:val="2"/>
          <w:sz w:val="22"/>
          <w:szCs w:val="22"/>
          <w:lang w:eastAsia="zh-CN"/>
        </w:rPr>
        <w:t xml:space="preserve"> antenna dropping shall be </w:t>
      </w:r>
      <w:r w:rsidRPr="00DA1BC1">
        <w:rPr>
          <w:rFonts w:eastAsia="SimSun"/>
          <w:b/>
          <w:noProof w:val="0"/>
          <w:kern w:val="2"/>
          <w:sz w:val="22"/>
          <w:szCs w:val="22"/>
          <w:lang w:eastAsia="zh-CN"/>
        </w:rPr>
        <w:t>modeled</w:t>
      </w:r>
      <w:r w:rsidRPr="00DA1BC1">
        <w:rPr>
          <w:rFonts w:eastAsia="SimSun" w:hint="eastAsia"/>
          <w:b/>
          <w:noProof w:val="0"/>
          <w:kern w:val="2"/>
          <w:sz w:val="22"/>
          <w:szCs w:val="22"/>
          <w:lang w:eastAsia="zh-CN"/>
        </w:rPr>
        <w:t>, consider to reuse the model described in Section A.2 of TR 36.897.</w:t>
      </w:r>
    </w:p>
    <w:p w:rsidR="00524369" w:rsidRPr="00DA1BC1" w:rsidRDefault="00655632" w:rsidP="00844EC9">
      <w:pPr>
        <w:spacing w:after="120"/>
        <w:jc w:val="both"/>
        <w:rPr>
          <w:rFonts w:eastAsia="SimSun"/>
          <w:b/>
          <w:noProof w:val="0"/>
          <w:kern w:val="2"/>
          <w:sz w:val="22"/>
          <w:szCs w:val="22"/>
          <w:lang w:eastAsia="zh-CN"/>
        </w:rPr>
      </w:pPr>
      <w:r w:rsidRPr="00DA1BC1">
        <w:rPr>
          <w:rFonts w:eastAsia="SimSun" w:hint="eastAsia"/>
          <w:b/>
          <w:noProof w:val="0"/>
          <w:kern w:val="2"/>
          <w:sz w:val="22"/>
          <w:szCs w:val="22"/>
          <w:lang w:eastAsia="zh-CN"/>
        </w:rPr>
        <w:t>Proposal 7: Take the simulation assumptions in Table 1 and Table 2 for channel model calibration.</w:t>
      </w:r>
    </w:p>
    <w:p w:rsidR="00844EC9" w:rsidRPr="00DA1BC1" w:rsidRDefault="00844EC9" w:rsidP="00844EC9">
      <w:pPr>
        <w:pStyle w:val="Heading1"/>
        <w:numPr>
          <w:ilvl w:val="0"/>
          <w:numId w:val="0"/>
        </w:numPr>
        <w:spacing w:after="120"/>
        <w:rPr>
          <w:b/>
          <w:sz w:val="24"/>
          <w:szCs w:val="22"/>
        </w:rPr>
      </w:pPr>
      <w:r w:rsidRPr="00DA1BC1">
        <w:rPr>
          <w:b/>
          <w:sz w:val="24"/>
          <w:szCs w:val="22"/>
        </w:rPr>
        <w:t>Reference</w:t>
      </w:r>
      <w:r w:rsidRPr="00DA1BC1">
        <w:rPr>
          <w:rFonts w:hint="eastAsia"/>
          <w:b/>
          <w:sz w:val="24"/>
          <w:szCs w:val="22"/>
        </w:rPr>
        <w:t>s</w:t>
      </w:r>
    </w:p>
    <w:p w:rsidR="00844EC9" w:rsidRPr="00DA1BC1" w:rsidRDefault="00844EC9" w:rsidP="00844EC9">
      <w:pPr>
        <w:widowControl w:val="0"/>
        <w:numPr>
          <w:ilvl w:val="0"/>
          <w:numId w:val="2"/>
        </w:numPr>
        <w:spacing w:after="60"/>
        <w:rPr>
          <w:rFonts w:eastAsia="SimSun"/>
          <w:noProof w:val="0"/>
          <w:sz w:val="22"/>
          <w:szCs w:val="22"/>
          <w:lang w:eastAsia="zh-CN"/>
        </w:rPr>
      </w:pPr>
      <w:r w:rsidRPr="00DA1BC1">
        <w:rPr>
          <w:rFonts w:eastAsia="SimSun" w:hint="eastAsia"/>
          <w:noProof w:val="0"/>
          <w:sz w:val="22"/>
          <w:szCs w:val="22"/>
          <w:lang w:eastAsia="zh-CN"/>
        </w:rPr>
        <w:t xml:space="preserve">3GPP, </w:t>
      </w:r>
      <w:r w:rsidRPr="00DA1BC1">
        <w:rPr>
          <w:rFonts w:eastAsia="SimSun"/>
          <w:noProof w:val="0"/>
          <w:sz w:val="22"/>
          <w:szCs w:val="22"/>
          <w:lang w:eastAsia="zh-CN"/>
        </w:rPr>
        <w:t>“Draft Report of 3GPP TSG RAN WG1 #AH Channel Model v0.2.0”</w:t>
      </w:r>
      <w:r w:rsidRPr="00DA1BC1">
        <w:rPr>
          <w:rFonts w:eastAsia="SimSun" w:hint="eastAsia"/>
          <w:noProof w:val="0"/>
          <w:sz w:val="22"/>
          <w:szCs w:val="22"/>
          <w:lang w:eastAsia="zh-CN"/>
        </w:rPr>
        <w:t>, Mar., 2016.</w:t>
      </w:r>
    </w:p>
    <w:p w:rsidR="00844EC9" w:rsidRPr="00DA1BC1" w:rsidRDefault="00844EC9" w:rsidP="00844EC9">
      <w:pPr>
        <w:widowControl w:val="0"/>
        <w:numPr>
          <w:ilvl w:val="0"/>
          <w:numId w:val="2"/>
        </w:numPr>
        <w:spacing w:after="60"/>
        <w:rPr>
          <w:rFonts w:eastAsia="SimSun"/>
          <w:noProof w:val="0"/>
          <w:sz w:val="22"/>
          <w:szCs w:val="22"/>
          <w:lang w:eastAsia="zh-CN"/>
        </w:rPr>
      </w:pPr>
      <w:r w:rsidRPr="00DA1BC1">
        <w:rPr>
          <w:rFonts w:eastAsia="SimSun" w:hint="eastAsia"/>
          <w:noProof w:val="0"/>
          <w:sz w:val="22"/>
          <w:szCs w:val="22"/>
          <w:lang w:eastAsia="zh-CN"/>
        </w:rPr>
        <w:t xml:space="preserve">3GPP, R1-161618, NTT DOCOMO, </w:t>
      </w:r>
      <w:r w:rsidRPr="00DA1BC1">
        <w:rPr>
          <w:rFonts w:eastAsia="SimSun"/>
          <w:noProof w:val="0"/>
          <w:sz w:val="22"/>
          <w:szCs w:val="22"/>
          <w:lang w:eastAsia="zh-CN"/>
        </w:rPr>
        <w:t>“Scenarios for Channel Model Verification and Calibration”</w:t>
      </w:r>
      <w:r w:rsidRPr="00DA1BC1">
        <w:rPr>
          <w:rFonts w:eastAsia="SimSun" w:hint="eastAsia"/>
          <w:noProof w:val="0"/>
          <w:sz w:val="22"/>
          <w:szCs w:val="22"/>
          <w:lang w:eastAsia="zh-CN"/>
        </w:rPr>
        <w:t>, Mar., 2016.</w:t>
      </w:r>
    </w:p>
    <w:p w:rsidR="00844EC9" w:rsidRPr="00DA1BC1" w:rsidRDefault="00844EC9" w:rsidP="00844EC9">
      <w:pPr>
        <w:widowControl w:val="0"/>
        <w:numPr>
          <w:ilvl w:val="0"/>
          <w:numId w:val="2"/>
        </w:numPr>
        <w:spacing w:after="60"/>
        <w:rPr>
          <w:rFonts w:eastAsia="SimSun"/>
          <w:noProof w:val="0"/>
          <w:sz w:val="22"/>
          <w:szCs w:val="22"/>
          <w:lang w:eastAsia="zh-CN"/>
        </w:rPr>
      </w:pPr>
      <w:r w:rsidRPr="00DA1BC1">
        <w:rPr>
          <w:rFonts w:eastAsia="SimSun" w:hint="eastAsia"/>
          <w:noProof w:val="0"/>
          <w:sz w:val="22"/>
          <w:szCs w:val="22"/>
          <w:lang w:eastAsia="zh-CN"/>
        </w:rPr>
        <w:t xml:space="preserve">3GPP, TR 36.873, V 12.2.0, </w:t>
      </w:r>
      <w:r w:rsidRPr="00DA1BC1">
        <w:rPr>
          <w:rFonts w:eastAsia="SimSun"/>
          <w:noProof w:val="0"/>
          <w:sz w:val="22"/>
          <w:szCs w:val="22"/>
          <w:lang w:eastAsia="zh-CN"/>
        </w:rPr>
        <w:t>“</w:t>
      </w:r>
      <w:r w:rsidRPr="00DA1BC1">
        <w:rPr>
          <w:rFonts w:eastAsia="SimSun" w:hint="eastAsia"/>
          <w:noProof w:val="0"/>
          <w:sz w:val="22"/>
          <w:szCs w:val="22"/>
          <w:lang w:eastAsia="zh-CN"/>
        </w:rPr>
        <w:t>Study on 3D Channel Model for LTE</w:t>
      </w:r>
      <w:r w:rsidRPr="00DA1BC1">
        <w:rPr>
          <w:rFonts w:eastAsia="SimSun"/>
          <w:noProof w:val="0"/>
          <w:sz w:val="22"/>
          <w:szCs w:val="22"/>
          <w:lang w:eastAsia="zh-CN"/>
        </w:rPr>
        <w:t>”</w:t>
      </w:r>
      <w:r w:rsidRPr="00DA1BC1">
        <w:rPr>
          <w:rFonts w:eastAsia="SimSun" w:hint="eastAsia"/>
          <w:noProof w:val="0"/>
          <w:sz w:val="22"/>
          <w:szCs w:val="22"/>
          <w:lang w:eastAsia="zh-CN"/>
        </w:rPr>
        <w:t>, Jun., 2015.</w:t>
      </w:r>
    </w:p>
    <w:p w:rsidR="00844EC9" w:rsidRPr="00DA1BC1" w:rsidRDefault="00844EC9" w:rsidP="00844EC9">
      <w:pPr>
        <w:widowControl w:val="0"/>
        <w:numPr>
          <w:ilvl w:val="0"/>
          <w:numId w:val="2"/>
        </w:numPr>
        <w:spacing w:after="60"/>
        <w:rPr>
          <w:rFonts w:eastAsia="SimSun"/>
          <w:noProof w:val="0"/>
          <w:sz w:val="22"/>
          <w:szCs w:val="22"/>
          <w:lang w:eastAsia="zh-CN"/>
        </w:rPr>
      </w:pPr>
      <w:r w:rsidRPr="00DA1BC1">
        <w:rPr>
          <w:rFonts w:eastAsia="SimSun" w:hint="eastAsia"/>
          <w:noProof w:val="0"/>
          <w:sz w:val="22"/>
          <w:szCs w:val="22"/>
          <w:lang w:eastAsia="zh-CN"/>
        </w:rPr>
        <w:t xml:space="preserve">3GPP, TR 38.913, V 0.3.0, </w:t>
      </w:r>
      <w:r w:rsidRPr="00DA1BC1">
        <w:rPr>
          <w:rFonts w:eastAsia="SimSun"/>
          <w:noProof w:val="0"/>
          <w:sz w:val="22"/>
          <w:szCs w:val="22"/>
          <w:lang w:eastAsia="zh-CN"/>
        </w:rPr>
        <w:t>“Study on Scenarios and Requirements for</w:t>
      </w:r>
      <w:r w:rsidRPr="00DA1BC1">
        <w:rPr>
          <w:rFonts w:eastAsia="SimSun" w:hint="eastAsia"/>
          <w:noProof w:val="0"/>
          <w:sz w:val="22"/>
          <w:szCs w:val="22"/>
          <w:lang w:eastAsia="zh-CN"/>
        </w:rPr>
        <w:t xml:space="preserve"> </w:t>
      </w:r>
      <w:r w:rsidRPr="00DA1BC1">
        <w:rPr>
          <w:rFonts w:eastAsia="SimSun"/>
          <w:noProof w:val="0"/>
          <w:sz w:val="22"/>
          <w:szCs w:val="22"/>
          <w:lang w:eastAsia="zh-CN"/>
        </w:rPr>
        <w:t>Next Generation Access Technologies”</w:t>
      </w:r>
      <w:r w:rsidRPr="00DA1BC1">
        <w:rPr>
          <w:rFonts w:eastAsia="SimSun" w:hint="eastAsia"/>
          <w:noProof w:val="0"/>
          <w:sz w:val="22"/>
          <w:szCs w:val="22"/>
          <w:lang w:eastAsia="zh-CN"/>
        </w:rPr>
        <w:t>, Mar., 2016.</w:t>
      </w:r>
    </w:p>
    <w:p w:rsidR="00844EC9" w:rsidRPr="00DA1BC1" w:rsidRDefault="00844EC9" w:rsidP="00844EC9">
      <w:pPr>
        <w:widowControl w:val="0"/>
        <w:numPr>
          <w:ilvl w:val="0"/>
          <w:numId w:val="2"/>
        </w:numPr>
        <w:spacing w:after="60"/>
        <w:rPr>
          <w:rFonts w:eastAsia="SimSun"/>
          <w:noProof w:val="0"/>
          <w:sz w:val="22"/>
          <w:szCs w:val="22"/>
          <w:lang w:eastAsia="zh-CN"/>
        </w:rPr>
      </w:pPr>
      <w:r w:rsidRPr="00DA1BC1">
        <w:rPr>
          <w:rFonts w:eastAsia="SimSun" w:hint="eastAsia"/>
          <w:noProof w:val="0"/>
          <w:sz w:val="22"/>
          <w:szCs w:val="22"/>
          <w:lang w:eastAsia="zh-CN"/>
        </w:rPr>
        <w:t xml:space="preserve">3GPP, R1-161706, Samsung, </w:t>
      </w:r>
      <w:r w:rsidRPr="00DA1BC1">
        <w:rPr>
          <w:rFonts w:eastAsia="SimSun"/>
          <w:noProof w:val="0"/>
          <w:sz w:val="22"/>
          <w:szCs w:val="22"/>
          <w:lang w:eastAsia="zh-CN"/>
        </w:rPr>
        <w:t>“Joint proposal on large-scale and small-scale parameters for &gt;6GHz channel model”</w:t>
      </w:r>
      <w:r w:rsidRPr="00DA1BC1">
        <w:rPr>
          <w:rFonts w:eastAsia="SimSun" w:hint="eastAsia"/>
          <w:noProof w:val="0"/>
          <w:sz w:val="22"/>
          <w:szCs w:val="22"/>
          <w:lang w:eastAsia="zh-CN"/>
        </w:rPr>
        <w:t>, Mar., 2016.</w:t>
      </w:r>
    </w:p>
    <w:p w:rsidR="00844EC9" w:rsidRPr="00DA1BC1" w:rsidRDefault="00844EC9" w:rsidP="00844EC9">
      <w:pPr>
        <w:widowControl w:val="0"/>
        <w:numPr>
          <w:ilvl w:val="0"/>
          <w:numId w:val="2"/>
        </w:numPr>
        <w:spacing w:after="60"/>
        <w:rPr>
          <w:rFonts w:eastAsia="SimSun"/>
          <w:noProof w:val="0"/>
          <w:sz w:val="22"/>
          <w:szCs w:val="22"/>
          <w:lang w:eastAsia="zh-CN"/>
        </w:rPr>
      </w:pPr>
      <w:r w:rsidRPr="00DA1BC1">
        <w:rPr>
          <w:rFonts w:eastAsia="SimSun" w:hint="eastAsia"/>
          <w:noProof w:val="0"/>
          <w:sz w:val="22"/>
          <w:szCs w:val="22"/>
          <w:lang w:eastAsia="zh-CN"/>
        </w:rPr>
        <w:t xml:space="preserve">3GPP, R1-161661, Nokia Networks, </w:t>
      </w:r>
      <w:r w:rsidRPr="00DA1BC1">
        <w:rPr>
          <w:rFonts w:eastAsia="SimSun"/>
          <w:noProof w:val="0"/>
          <w:sz w:val="22"/>
          <w:szCs w:val="22"/>
          <w:lang w:eastAsia="zh-CN"/>
        </w:rPr>
        <w:t xml:space="preserve">“Joint proposal on large-scale parameters for </w:t>
      </w:r>
      <w:proofErr w:type="spellStart"/>
      <w:r w:rsidRPr="00DA1BC1">
        <w:rPr>
          <w:rFonts w:eastAsia="SimSun"/>
          <w:noProof w:val="0"/>
          <w:sz w:val="22"/>
          <w:szCs w:val="22"/>
          <w:lang w:eastAsia="zh-CN"/>
        </w:rPr>
        <w:t>UMa</w:t>
      </w:r>
      <w:proofErr w:type="spellEnd"/>
      <w:r w:rsidRPr="00DA1BC1">
        <w:rPr>
          <w:rFonts w:eastAsia="SimSun"/>
          <w:noProof w:val="0"/>
          <w:sz w:val="22"/>
          <w:szCs w:val="22"/>
          <w:lang w:eastAsia="zh-CN"/>
        </w:rPr>
        <w:t xml:space="preserve"> scenario”</w:t>
      </w:r>
      <w:r w:rsidRPr="00DA1BC1">
        <w:rPr>
          <w:rFonts w:eastAsia="SimSun" w:hint="eastAsia"/>
          <w:noProof w:val="0"/>
          <w:sz w:val="22"/>
          <w:szCs w:val="22"/>
          <w:lang w:eastAsia="zh-CN"/>
        </w:rPr>
        <w:t>, Mar., 2016.</w:t>
      </w:r>
    </w:p>
    <w:p w:rsidR="00844EC9" w:rsidRPr="00DA1BC1" w:rsidRDefault="00844EC9" w:rsidP="00844EC9">
      <w:pPr>
        <w:widowControl w:val="0"/>
        <w:numPr>
          <w:ilvl w:val="0"/>
          <w:numId w:val="2"/>
        </w:numPr>
        <w:spacing w:after="60"/>
        <w:rPr>
          <w:rFonts w:eastAsia="SimSun"/>
          <w:noProof w:val="0"/>
          <w:sz w:val="22"/>
          <w:szCs w:val="22"/>
          <w:lang w:eastAsia="zh-CN"/>
        </w:rPr>
      </w:pPr>
      <w:r w:rsidRPr="00DA1BC1">
        <w:rPr>
          <w:rFonts w:eastAsia="SimSun" w:hint="eastAsia"/>
          <w:noProof w:val="0"/>
          <w:sz w:val="22"/>
          <w:szCs w:val="22"/>
          <w:lang w:eastAsia="zh-CN"/>
        </w:rPr>
        <w:t xml:space="preserve">3GPP, </w:t>
      </w:r>
      <w:r w:rsidRPr="00DA1BC1">
        <w:rPr>
          <w:rFonts w:eastAsia="SimSun"/>
          <w:noProof w:val="0"/>
          <w:sz w:val="22"/>
          <w:szCs w:val="22"/>
          <w:lang w:eastAsia="zh-CN"/>
        </w:rPr>
        <w:t>R1-161731</w:t>
      </w:r>
      <w:r w:rsidRPr="00DA1BC1">
        <w:rPr>
          <w:rFonts w:eastAsia="SimSun" w:hint="eastAsia"/>
          <w:noProof w:val="0"/>
          <w:sz w:val="22"/>
          <w:szCs w:val="22"/>
          <w:lang w:eastAsia="zh-CN"/>
        </w:rPr>
        <w:t xml:space="preserve">, Intel, </w:t>
      </w:r>
      <w:r w:rsidRPr="00DA1BC1">
        <w:rPr>
          <w:rFonts w:eastAsia="SimSun"/>
          <w:noProof w:val="0"/>
          <w:sz w:val="22"/>
          <w:szCs w:val="22"/>
          <w:lang w:eastAsia="zh-CN"/>
        </w:rPr>
        <w:t>“Way forward on antenna modelling for channel model calibration”</w:t>
      </w:r>
      <w:r w:rsidRPr="00DA1BC1">
        <w:rPr>
          <w:rFonts w:eastAsia="SimSun" w:hint="eastAsia"/>
          <w:noProof w:val="0"/>
          <w:sz w:val="22"/>
          <w:szCs w:val="22"/>
          <w:lang w:eastAsia="zh-CN"/>
        </w:rPr>
        <w:t>, Mar., 2016.</w:t>
      </w:r>
    </w:p>
    <w:p w:rsidR="00844EC9" w:rsidRPr="00DA1BC1" w:rsidRDefault="00844EC9" w:rsidP="00844EC9">
      <w:pPr>
        <w:widowControl w:val="0"/>
        <w:numPr>
          <w:ilvl w:val="0"/>
          <w:numId w:val="2"/>
        </w:numPr>
        <w:spacing w:after="60"/>
        <w:rPr>
          <w:rFonts w:eastAsia="SimSun"/>
          <w:noProof w:val="0"/>
          <w:sz w:val="22"/>
          <w:szCs w:val="22"/>
          <w:lang w:eastAsia="zh-CN"/>
        </w:rPr>
      </w:pPr>
      <w:r w:rsidRPr="00DA1BC1">
        <w:rPr>
          <w:rFonts w:eastAsia="SimSun" w:hint="eastAsia"/>
          <w:noProof w:val="0"/>
          <w:sz w:val="22"/>
          <w:szCs w:val="22"/>
          <w:lang w:eastAsia="zh-CN"/>
        </w:rPr>
        <w:t>3GPP, R1-16</w:t>
      </w:r>
      <w:r w:rsidR="00926111" w:rsidRPr="00DA1BC1">
        <w:rPr>
          <w:rFonts w:eastAsia="SimSun" w:hint="eastAsia"/>
          <w:noProof w:val="0"/>
          <w:sz w:val="22"/>
          <w:szCs w:val="22"/>
          <w:lang w:eastAsia="zh-CN"/>
        </w:rPr>
        <w:t>2424</w:t>
      </w:r>
      <w:r w:rsidRPr="00DA1BC1">
        <w:rPr>
          <w:rFonts w:eastAsia="SimSun" w:hint="eastAsia"/>
          <w:noProof w:val="0"/>
          <w:sz w:val="22"/>
          <w:szCs w:val="22"/>
          <w:lang w:eastAsia="zh-CN"/>
        </w:rPr>
        <w:t xml:space="preserve">, NTT DOCOMO, </w:t>
      </w:r>
      <w:r w:rsidRPr="00DA1BC1">
        <w:rPr>
          <w:rFonts w:eastAsia="SimSun"/>
          <w:noProof w:val="0"/>
          <w:sz w:val="22"/>
          <w:szCs w:val="22"/>
          <w:lang w:eastAsia="zh-CN"/>
        </w:rPr>
        <w:t>“Metrics on channel model calibrations”</w:t>
      </w:r>
      <w:r w:rsidRPr="00DA1BC1">
        <w:rPr>
          <w:rFonts w:eastAsia="SimSun" w:hint="eastAsia"/>
          <w:noProof w:val="0"/>
          <w:sz w:val="22"/>
          <w:szCs w:val="22"/>
          <w:lang w:eastAsia="zh-CN"/>
        </w:rPr>
        <w:t>, Apr., 2016.</w:t>
      </w:r>
    </w:p>
    <w:p w:rsidR="00FF4C63" w:rsidRPr="00DA1BC1" w:rsidRDefault="00FF4C63" w:rsidP="00FF4C63">
      <w:pPr>
        <w:widowControl w:val="0"/>
        <w:numPr>
          <w:ilvl w:val="0"/>
          <w:numId w:val="2"/>
        </w:numPr>
        <w:spacing w:after="60"/>
        <w:rPr>
          <w:rFonts w:eastAsia="SimSun"/>
          <w:noProof w:val="0"/>
          <w:sz w:val="22"/>
          <w:szCs w:val="22"/>
          <w:lang w:eastAsia="zh-CN"/>
        </w:rPr>
      </w:pPr>
      <w:r w:rsidRPr="00DA1BC1">
        <w:rPr>
          <w:rFonts w:eastAsia="SimSun" w:hint="eastAsia"/>
          <w:noProof w:val="0"/>
          <w:sz w:val="22"/>
          <w:szCs w:val="22"/>
          <w:lang w:eastAsia="zh-CN"/>
        </w:rPr>
        <w:t xml:space="preserve">3GPP, R1-161702, Samsung, </w:t>
      </w:r>
      <w:r w:rsidRPr="00DA1BC1">
        <w:rPr>
          <w:rFonts w:eastAsia="SimSun"/>
          <w:noProof w:val="0"/>
          <w:sz w:val="22"/>
          <w:szCs w:val="22"/>
          <w:lang w:eastAsia="zh-CN"/>
        </w:rPr>
        <w:t>“Discussion on detailed modeling for indoor hotspot - office”</w:t>
      </w:r>
      <w:r w:rsidRPr="00DA1BC1">
        <w:rPr>
          <w:rFonts w:eastAsia="SimSun" w:hint="eastAsia"/>
          <w:noProof w:val="0"/>
          <w:sz w:val="22"/>
          <w:szCs w:val="22"/>
          <w:lang w:eastAsia="zh-CN"/>
        </w:rPr>
        <w:t>, Mar., 2016.</w:t>
      </w:r>
    </w:p>
    <w:p w:rsidR="00FF4C63" w:rsidRPr="00DA1BC1" w:rsidRDefault="00FF4C63" w:rsidP="00FF4C63">
      <w:pPr>
        <w:widowControl w:val="0"/>
        <w:numPr>
          <w:ilvl w:val="0"/>
          <w:numId w:val="2"/>
        </w:numPr>
        <w:spacing w:after="60"/>
        <w:rPr>
          <w:rFonts w:eastAsia="SimSun"/>
          <w:noProof w:val="0"/>
          <w:sz w:val="22"/>
          <w:szCs w:val="22"/>
          <w:lang w:eastAsia="zh-CN"/>
        </w:rPr>
      </w:pPr>
      <w:r w:rsidRPr="00DA1BC1">
        <w:rPr>
          <w:rFonts w:eastAsia="SimSun" w:hint="eastAsia"/>
          <w:noProof w:val="0"/>
          <w:sz w:val="22"/>
          <w:szCs w:val="22"/>
          <w:lang w:eastAsia="zh-CN"/>
        </w:rPr>
        <w:lastRenderedPageBreak/>
        <w:t xml:space="preserve">3GPP, R1-161625, CATT, </w:t>
      </w:r>
      <w:r w:rsidRPr="00DA1BC1">
        <w:rPr>
          <w:rFonts w:eastAsia="SimSun"/>
          <w:noProof w:val="0"/>
          <w:sz w:val="22"/>
          <w:szCs w:val="22"/>
          <w:lang w:eastAsia="zh-CN"/>
        </w:rPr>
        <w:t>“Details on Calibration assumptions for 1st priority deployment scenarios”</w:t>
      </w:r>
      <w:r w:rsidRPr="00DA1BC1">
        <w:rPr>
          <w:rFonts w:eastAsia="SimSun" w:hint="eastAsia"/>
          <w:noProof w:val="0"/>
          <w:sz w:val="22"/>
          <w:szCs w:val="22"/>
          <w:lang w:eastAsia="zh-CN"/>
        </w:rPr>
        <w:t>, Mar., 2016.</w:t>
      </w:r>
    </w:p>
    <w:p w:rsidR="00554E7F" w:rsidRPr="00DA1BC1" w:rsidRDefault="00554E7F" w:rsidP="008C55F4">
      <w:pPr>
        <w:widowControl w:val="0"/>
        <w:numPr>
          <w:ilvl w:val="0"/>
          <w:numId w:val="2"/>
        </w:numPr>
        <w:spacing w:after="60"/>
        <w:rPr>
          <w:rFonts w:eastAsia="SimSun"/>
          <w:noProof w:val="0"/>
          <w:sz w:val="22"/>
          <w:szCs w:val="22"/>
          <w:lang w:eastAsia="zh-CN"/>
        </w:rPr>
      </w:pPr>
      <w:r w:rsidRPr="00DA1BC1">
        <w:rPr>
          <w:rFonts w:eastAsia="SimSun" w:hint="eastAsia"/>
          <w:noProof w:val="0"/>
          <w:sz w:val="22"/>
          <w:szCs w:val="22"/>
          <w:lang w:eastAsia="zh-CN"/>
        </w:rPr>
        <w:t>3GPP, TR 36.897, V</w:t>
      </w:r>
      <w:r w:rsidR="008C55F4" w:rsidRPr="00DA1BC1">
        <w:rPr>
          <w:rFonts w:eastAsia="SimSun" w:hint="eastAsia"/>
          <w:noProof w:val="0"/>
          <w:sz w:val="22"/>
          <w:szCs w:val="22"/>
          <w:lang w:eastAsia="zh-CN"/>
        </w:rPr>
        <w:t xml:space="preserve">13.0.0, </w:t>
      </w:r>
      <w:r w:rsidR="008C55F4" w:rsidRPr="00DA1BC1">
        <w:rPr>
          <w:rFonts w:eastAsia="SimSun"/>
          <w:noProof w:val="0"/>
          <w:sz w:val="22"/>
          <w:szCs w:val="22"/>
          <w:lang w:eastAsia="zh-CN"/>
        </w:rPr>
        <w:t>“Study on elevation beamforming / Full-Dimension (FD)</w:t>
      </w:r>
      <w:r w:rsidR="008C55F4" w:rsidRPr="00DA1BC1">
        <w:rPr>
          <w:rFonts w:eastAsia="SimSun" w:hint="eastAsia"/>
          <w:noProof w:val="0"/>
          <w:sz w:val="22"/>
          <w:szCs w:val="22"/>
          <w:lang w:eastAsia="zh-CN"/>
        </w:rPr>
        <w:t xml:space="preserve"> </w:t>
      </w:r>
      <w:r w:rsidR="008C55F4" w:rsidRPr="00DA1BC1">
        <w:rPr>
          <w:rFonts w:eastAsia="SimSun"/>
          <w:noProof w:val="0"/>
          <w:sz w:val="22"/>
          <w:szCs w:val="22"/>
          <w:lang w:eastAsia="zh-CN"/>
        </w:rPr>
        <w:t>Multiple Input Multiple Output (MIMO) for LTE”</w:t>
      </w:r>
      <w:r w:rsidR="008C55F4" w:rsidRPr="00DA1BC1">
        <w:rPr>
          <w:rFonts w:eastAsia="SimSun" w:hint="eastAsia"/>
          <w:noProof w:val="0"/>
          <w:sz w:val="22"/>
          <w:szCs w:val="22"/>
          <w:lang w:eastAsia="zh-CN"/>
        </w:rPr>
        <w:t>, Jun., 2015.</w:t>
      </w:r>
    </w:p>
    <w:p w:rsidR="00554E7F" w:rsidRPr="00DA1BC1" w:rsidRDefault="00554E7F" w:rsidP="00554E7F">
      <w:pPr>
        <w:widowControl w:val="0"/>
        <w:numPr>
          <w:ilvl w:val="0"/>
          <w:numId w:val="2"/>
        </w:numPr>
        <w:spacing w:after="60"/>
        <w:rPr>
          <w:rFonts w:eastAsia="SimSun"/>
          <w:noProof w:val="0"/>
          <w:sz w:val="22"/>
          <w:szCs w:val="22"/>
          <w:lang w:eastAsia="zh-CN"/>
        </w:rPr>
      </w:pPr>
      <w:r w:rsidRPr="00DA1BC1">
        <w:rPr>
          <w:rFonts w:eastAsia="SimSun" w:hint="eastAsia"/>
          <w:noProof w:val="0"/>
          <w:sz w:val="22"/>
          <w:szCs w:val="22"/>
          <w:lang w:eastAsia="zh-CN"/>
        </w:rPr>
        <w:t xml:space="preserve">3GPP, R1-144971, NTT DOCOMO, </w:t>
      </w:r>
      <w:r w:rsidRPr="00DA1BC1">
        <w:rPr>
          <w:rFonts w:eastAsia="SimSun"/>
          <w:noProof w:val="0"/>
          <w:sz w:val="22"/>
          <w:szCs w:val="22"/>
          <w:lang w:eastAsia="zh-CN"/>
        </w:rPr>
        <w:t xml:space="preserve">“Summary of Email Discussion [78bis-16] </w:t>
      </w:r>
      <w:proofErr w:type="spellStart"/>
      <w:r w:rsidRPr="00DA1BC1">
        <w:rPr>
          <w:rFonts w:eastAsia="SimSun"/>
          <w:noProof w:val="0"/>
          <w:sz w:val="22"/>
          <w:szCs w:val="22"/>
          <w:lang w:eastAsia="zh-CN"/>
        </w:rPr>
        <w:t>HetNet</w:t>
      </w:r>
      <w:proofErr w:type="spellEnd"/>
      <w:r w:rsidRPr="00DA1BC1">
        <w:rPr>
          <w:rFonts w:eastAsia="SimSun"/>
          <w:noProof w:val="0"/>
          <w:sz w:val="22"/>
          <w:szCs w:val="22"/>
          <w:lang w:eastAsia="zh-CN"/>
        </w:rPr>
        <w:t xml:space="preserve"> Separate Freq. Scenario Assumption for Elevation BF/FD-MIMO”</w:t>
      </w:r>
      <w:r w:rsidRPr="00DA1BC1">
        <w:rPr>
          <w:rFonts w:eastAsia="SimSun" w:hint="eastAsia"/>
          <w:noProof w:val="0"/>
          <w:sz w:val="22"/>
          <w:szCs w:val="22"/>
          <w:lang w:eastAsia="zh-CN"/>
        </w:rPr>
        <w:t>, Nov., 2014.</w:t>
      </w:r>
    </w:p>
    <w:sectPr w:rsidR="00554E7F" w:rsidRPr="00DA1BC1" w:rsidSect="00844EC9">
      <w:footerReference w:type="default" r:id="rId16"/>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3D3D" w:rsidRDefault="00153D3D">
      <w:r>
        <w:separator/>
      </w:r>
    </w:p>
  </w:endnote>
  <w:endnote w:type="continuationSeparator" w:id="0">
    <w:p w:rsidR="00153D3D" w:rsidRDefault="00153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DengXian Light">
    <w:altName w:val="SimSu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74EA" w:rsidRDefault="008474EA">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DA1BC1">
      <w:rPr>
        <w:rStyle w:val="PageNumber"/>
        <w:noProof/>
      </w:rPr>
      <w:t>5</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DA1BC1">
      <w:rPr>
        <w:rStyle w:val="PageNumber"/>
        <w:noProof/>
      </w:rPr>
      <w:t>5</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3D3D" w:rsidRDefault="00153D3D">
      <w:r>
        <w:separator/>
      </w:r>
    </w:p>
  </w:footnote>
  <w:footnote w:type="continuationSeparator" w:id="0">
    <w:p w:rsidR="00153D3D" w:rsidRDefault="00153D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nsid w:val="586267BB"/>
    <w:multiLevelType w:val="hybridMultilevel"/>
    <w:tmpl w:val="5BCAAC34"/>
    <w:lvl w:ilvl="0" w:tplc="44246D2E">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703157D4"/>
    <w:multiLevelType w:val="multilevel"/>
    <w:tmpl w:val="86943AE0"/>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851"/>
        </w:tabs>
        <w:ind w:left="851" w:hanging="567"/>
      </w:pPr>
      <w:rPr>
        <w:rFonts w:hint="eastAsia"/>
        <w:lang w:val="en-US"/>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4EC9"/>
    <w:rsid w:val="00153D3D"/>
    <w:rsid w:val="00172669"/>
    <w:rsid w:val="00176359"/>
    <w:rsid w:val="00195D72"/>
    <w:rsid w:val="001B3516"/>
    <w:rsid w:val="0021403F"/>
    <w:rsid w:val="00244D34"/>
    <w:rsid w:val="002767DE"/>
    <w:rsid w:val="003505D8"/>
    <w:rsid w:val="00524369"/>
    <w:rsid w:val="00554E7F"/>
    <w:rsid w:val="00655632"/>
    <w:rsid w:val="006D265D"/>
    <w:rsid w:val="007D3CD1"/>
    <w:rsid w:val="00825CCF"/>
    <w:rsid w:val="00827E63"/>
    <w:rsid w:val="00844EC9"/>
    <w:rsid w:val="008474EA"/>
    <w:rsid w:val="00891FB1"/>
    <w:rsid w:val="008C55F4"/>
    <w:rsid w:val="00926111"/>
    <w:rsid w:val="0093012C"/>
    <w:rsid w:val="00AC5EBD"/>
    <w:rsid w:val="00DA1BC1"/>
    <w:rsid w:val="00DD7F04"/>
    <w:rsid w:val="00E8556C"/>
    <w:rsid w:val="00F208F5"/>
    <w:rsid w:val="00F37DB1"/>
    <w:rsid w:val="00F40C68"/>
    <w:rsid w:val="00FB3797"/>
    <w:rsid w:val="00FF4C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4EC9"/>
    <w:rPr>
      <w:rFonts w:ascii="Times New Roman" w:eastAsia="ＭＳ ゴシック" w:hAnsi="Times New Roman" w:cs="Times New Roman"/>
      <w:noProof/>
      <w:kern w:val="0"/>
      <w:sz w:val="24"/>
      <w:szCs w:val="24"/>
      <w:lang w:eastAsia="en-US"/>
    </w:rPr>
  </w:style>
  <w:style w:type="paragraph" w:styleId="Heading1">
    <w:name w:val="heading 1"/>
    <w:aliases w:val="H1,h1,app heading 1,l1,Memo Heading 1,h11,h12,h13,h14,h15,h16"/>
    <w:basedOn w:val="Normal"/>
    <w:next w:val="Normal"/>
    <w:link w:val="Heading1Char"/>
    <w:qFormat/>
    <w:rsid w:val="00844EC9"/>
    <w:pPr>
      <w:keepNext/>
      <w:numPr>
        <w:numId w:val="1"/>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rsid w:val="00844EC9"/>
    <w:pPr>
      <w:keepNext/>
      <w:numPr>
        <w:ilvl w:val="1"/>
        <w:numId w:val="1"/>
      </w:numPr>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844EC9"/>
    <w:pPr>
      <w:keepNext/>
      <w:numPr>
        <w:ilvl w:val="2"/>
        <w:numId w:val="1"/>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844EC9"/>
    <w:pPr>
      <w:keepNext/>
      <w:numPr>
        <w:ilvl w:val="3"/>
        <w:numId w:val="1"/>
      </w:numPr>
      <w:jc w:val="right"/>
      <w:outlineLvl w:val="3"/>
    </w:pPr>
    <w:rPr>
      <w:rFonts w:ascii="Arial" w:hAnsi="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844EC9"/>
    <w:rPr>
      <w:rFonts w:ascii="Arial" w:eastAsia="ＭＳ ゴシック" w:hAnsi="Arial" w:cs="Times New Roman"/>
      <w:bCs/>
      <w:kern w:val="28"/>
      <w:sz w:val="28"/>
      <w:szCs w:val="24"/>
      <w:lang w:val="x-none" w:eastAsia="ja-JP"/>
    </w:rPr>
  </w:style>
  <w:style w:type="character" w:customStyle="1" w:styleId="Heading2Char">
    <w:name w:val="Heading 2 Char"/>
    <w:aliases w:val="DO NOT USE_h2 Char,h2 Char,h21 Char,H2 Char,Head2A Char,2 Char,UNDERRUBRIK 1-2 Char"/>
    <w:basedOn w:val="DefaultParagraphFont"/>
    <w:link w:val="Heading2"/>
    <w:rsid w:val="00844EC9"/>
    <w:rPr>
      <w:rFonts w:ascii="Arial" w:eastAsia="ＭＳ ゴシック" w:hAnsi="Arial" w:cs="Times New Roman"/>
      <w:noProof/>
      <w:kern w:val="0"/>
      <w:sz w:val="24"/>
      <w:szCs w:val="24"/>
      <w:lang w:eastAsia="en-US"/>
    </w:rPr>
  </w:style>
  <w:style w:type="character" w:customStyle="1" w:styleId="Heading3Char">
    <w:name w:val="Heading 3 Char"/>
    <w:aliases w:val="Underrubrik2 Char,H3 Char,no break Char,Memo Heading 3 Char"/>
    <w:basedOn w:val="DefaultParagraphFont"/>
    <w:link w:val="Heading3"/>
    <w:rsid w:val="00844EC9"/>
    <w:rPr>
      <w:rFonts w:ascii="Arial" w:eastAsia="ＭＳ ゴシック" w:hAnsi="Arial" w:cs="Times New Roman"/>
      <w:noProof/>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44EC9"/>
    <w:rPr>
      <w:rFonts w:ascii="Arial" w:eastAsia="ＭＳ ゴシック" w:hAnsi="Arial" w:cs="Times New Roman"/>
      <w:i/>
      <w:noProof/>
      <w:kern w:val="0"/>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44EC9"/>
    <w:pPr>
      <w:widowControl w:val="0"/>
    </w:pPr>
    <w:rPr>
      <w:rFonts w:ascii="Arial" w:eastAsia="ＭＳ 明朝" w:hAnsi="Arial" w:cs="Times New Roman"/>
      <w:b/>
      <w:noProof/>
      <w:kern w:val="0"/>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44EC9"/>
    <w:rPr>
      <w:rFonts w:ascii="Arial" w:eastAsia="ＭＳ 明朝" w:hAnsi="Arial" w:cs="Times New Roman"/>
      <w:b/>
      <w:noProof/>
      <w:kern w:val="0"/>
      <w:sz w:val="18"/>
      <w:szCs w:val="20"/>
      <w:lang w:eastAsia="en-US"/>
    </w:rPr>
  </w:style>
  <w:style w:type="paragraph" w:styleId="Footer">
    <w:name w:val="footer"/>
    <w:basedOn w:val="Normal"/>
    <w:link w:val="FooterChar"/>
    <w:rsid w:val="00844EC9"/>
    <w:pPr>
      <w:tabs>
        <w:tab w:val="center" w:pos="4536"/>
        <w:tab w:val="right" w:pos="9072"/>
      </w:tabs>
      <w:spacing w:before="120"/>
    </w:pPr>
    <w:rPr>
      <w:noProof w:val="0"/>
      <w:lang w:val="de-DE"/>
    </w:rPr>
  </w:style>
  <w:style w:type="character" w:customStyle="1" w:styleId="FooterChar">
    <w:name w:val="Footer Char"/>
    <w:basedOn w:val="DefaultParagraphFont"/>
    <w:link w:val="Footer"/>
    <w:rsid w:val="00844EC9"/>
    <w:rPr>
      <w:rFonts w:ascii="Times New Roman" w:eastAsia="ＭＳ ゴシック" w:hAnsi="Times New Roman" w:cs="Times New Roman"/>
      <w:kern w:val="0"/>
      <w:sz w:val="24"/>
      <w:szCs w:val="24"/>
      <w:lang w:val="de-DE" w:eastAsia="en-US"/>
    </w:rPr>
  </w:style>
  <w:style w:type="character" w:styleId="PageNumber">
    <w:name w:val="page number"/>
    <w:basedOn w:val="DefaultParagraphFont"/>
    <w:rsid w:val="00844EC9"/>
    <w:rPr>
      <w:rFonts w:eastAsia="Arial Unicode MS" w:cs="Arial"/>
      <w:noProof w:val="0"/>
      <w:kern w:val="2"/>
      <w:sz w:val="21"/>
      <w:lang w:val="en-GB" w:eastAsia="zh-CN" w:bidi="ar-SA"/>
    </w:rPr>
  </w:style>
  <w:style w:type="paragraph" w:styleId="ListParagraph">
    <w:name w:val="List Paragraph"/>
    <w:basedOn w:val="Normal"/>
    <w:uiPriority w:val="34"/>
    <w:qFormat/>
    <w:rsid w:val="00844EC9"/>
    <w:pPr>
      <w:ind w:firstLineChars="200" w:firstLine="420"/>
    </w:pPr>
    <w:rPr>
      <w:rFonts w:ascii="SimSun" w:eastAsia="SimSun" w:hAnsi="SimSun" w:cs="SimSun"/>
      <w:lang w:eastAsia="zh-CN"/>
    </w:rPr>
  </w:style>
  <w:style w:type="paragraph" w:styleId="BalloonText">
    <w:name w:val="Balloon Text"/>
    <w:basedOn w:val="Normal"/>
    <w:link w:val="BalloonTextChar"/>
    <w:uiPriority w:val="99"/>
    <w:semiHidden/>
    <w:unhideWhenUsed/>
    <w:rsid w:val="00844EC9"/>
    <w:rPr>
      <w:sz w:val="18"/>
      <w:szCs w:val="18"/>
    </w:rPr>
  </w:style>
  <w:style w:type="character" w:customStyle="1" w:styleId="BalloonTextChar">
    <w:name w:val="Balloon Text Char"/>
    <w:basedOn w:val="DefaultParagraphFont"/>
    <w:link w:val="BalloonText"/>
    <w:uiPriority w:val="99"/>
    <w:semiHidden/>
    <w:rsid w:val="00844EC9"/>
    <w:rPr>
      <w:rFonts w:ascii="Times New Roman" w:eastAsia="ＭＳ ゴシック" w:hAnsi="Times New Roman" w:cs="Times New Roman"/>
      <w:noProof/>
      <w:kern w:val="0"/>
      <w:sz w:val="18"/>
      <w:szCs w:val="18"/>
      <w:lang w:eastAsia="en-US"/>
    </w:rPr>
  </w:style>
  <w:style w:type="character" w:styleId="CommentReference">
    <w:name w:val="annotation reference"/>
    <w:basedOn w:val="DefaultParagraphFont"/>
    <w:uiPriority w:val="99"/>
    <w:semiHidden/>
    <w:unhideWhenUsed/>
    <w:rsid w:val="00524369"/>
    <w:rPr>
      <w:sz w:val="21"/>
      <w:szCs w:val="21"/>
    </w:rPr>
  </w:style>
  <w:style w:type="paragraph" w:styleId="CommentText">
    <w:name w:val="annotation text"/>
    <w:basedOn w:val="Normal"/>
    <w:link w:val="CommentTextChar"/>
    <w:uiPriority w:val="99"/>
    <w:semiHidden/>
    <w:unhideWhenUsed/>
    <w:rsid w:val="00524369"/>
  </w:style>
  <w:style w:type="character" w:customStyle="1" w:styleId="CommentTextChar">
    <w:name w:val="Comment Text Char"/>
    <w:basedOn w:val="DefaultParagraphFont"/>
    <w:link w:val="CommentText"/>
    <w:uiPriority w:val="99"/>
    <w:semiHidden/>
    <w:rsid w:val="00524369"/>
    <w:rPr>
      <w:rFonts w:ascii="Times New Roman" w:eastAsia="ＭＳ ゴシック" w:hAnsi="Times New Roman" w:cs="Times New Roman"/>
      <w:noProof/>
      <w:kern w:val="0"/>
      <w:sz w:val="24"/>
      <w:szCs w:val="24"/>
      <w:lang w:eastAsia="en-US"/>
    </w:rPr>
  </w:style>
  <w:style w:type="paragraph" w:styleId="CommentSubject">
    <w:name w:val="annotation subject"/>
    <w:basedOn w:val="CommentText"/>
    <w:next w:val="CommentText"/>
    <w:link w:val="CommentSubjectChar"/>
    <w:uiPriority w:val="99"/>
    <w:semiHidden/>
    <w:unhideWhenUsed/>
    <w:rsid w:val="00524369"/>
    <w:rPr>
      <w:b/>
      <w:bCs/>
    </w:rPr>
  </w:style>
  <w:style w:type="character" w:customStyle="1" w:styleId="CommentSubjectChar">
    <w:name w:val="Comment Subject Char"/>
    <w:basedOn w:val="CommentTextChar"/>
    <w:link w:val="CommentSubject"/>
    <w:uiPriority w:val="99"/>
    <w:semiHidden/>
    <w:rsid w:val="00524369"/>
    <w:rPr>
      <w:rFonts w:ascii="Times New Roman" w:eastAsia="ＭＳ ゴシック" w:hAnsi="Times New Roman" w:cs="Times New Roman"/>
      <w:b/>
      <w:bCs/>
      <w:noProof/>
      <w:kern w:val="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4EC9"/>
    <w:rPr>
      <w:rFonts w:ascii="Times New Roman" w:eastAsia="ＭＳ ゴシック" w:hAnsi="Times New Roman" w:cs="Times New Roman"/>
      <w:noProof/>
      <w:kern w:val="0"/>
      <w:sz w:val="24"/>
      <w:szCs w:val="24"/>
      <w:lang w:eastAsia="en-US"/>
    </w:rPr>
  </w:style>
  <w:style w:type="paragraph" w:styleId="Heading1">
    <w:name w:val="heading 1"/>
    <w:aliases w:val="H1,h1,app heading 1,l1,Memo Heading 1,h11,h12,h13,h14,h15,h16"/>
    <w:basedOn w:val="Normal"/>
    <w:next w:val="Normal"/>
    <w:link w:val="Heading1Char"/>
    <w:qFormat/>
    <w:rsid w:val="00844EC9"/>
    <w:pPr>
      <w:keepNext/>
      <w:numPr>
        <w:numId w:val="1"/>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rsid w:val="00844EC9"/>
    <w:pPr>
      <w:keepNext/>
      <w:numPr>
        <w:ilvl w:val="1"/>
        <w:numId w:val="1"/>
      </w:numPr>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844EC9"/>
    <w:pPr>
      <w:keepNext/>
      <w:numPr>
        <w:ilvl w:val="2"/>
        <w:numId w:val="1"/>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844EC9"/>
    <w:pPr>
      <w:keepNext/>
      <w:numPr>
        <w:ilvl w:val="3"/>
        <w:numId w:val="1"/>
      </w:numPr>
      <w:jc w:val="right"/>
      <w:outlineLvl w:val="3"/>
    </w:pPr>
    <w:rPr>
      <w:rFonts w:ascii="Arial" w:hAnsi="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844EC9"/>
    <w:rPr>
      <w:rFonts w:ascii="Arial" w:eastAsia="ＭＳ ゴシック" w:hAnsi="Arial" w:cs="Times New Roman"/>
      <w:bCs/>
      <w:kern w:val="28"/>
      <w:sz w:val="28"/>
      <w:szCs w:val="24"/>
      <w:lang w:val="x-none" w:eastAsia="ja-JP"/>
    </w:rPr>
  </w:style>
  <w:style w:type="character" w:customStyle="1" w:styleId="Heading2Char">
    <w:name w:val="Heading 2 Char"/>
    <w:aliases w:val="DO NOT USE_h2 Char,h2 Char,h21 Char,H2 Char,Head2A Char,2 Char,UNDERRUBRIK 1-2 Char"/>
    <w:basedOn w:val="DefaultParagraphFont"/>
    <w:link w:val="Heading2"/>
    <w:rsid w:val="00844EC9"/>
    <w:rPr>
      <w:rFonts w:ascii="Arial" w:eastAsia="ＭＳ ゴシック" w:hAnsi="Arial" w:cs="Times New Roman"/>
      <w:noProof/>
      <w:kern w:val="0"/>
      <w:sz w:val="24"/>
      <w:szCs w:val="24"/>
      <w:lang w:eastAsia="en-US"/>
    </w:rPr>
  </w:style>
  <w:style w:type="character" w:customStyle="1" w:styleId="Heading3Char">
    <w:name w:val="Heading 3 Char"/>
    <w:aliases w:val="Underrubrik2 Char,H3 Char,no break Char,Memo Heading 3 Char"/>
    <w:basedOn w:val="DefaultParagraphFont"/>
    <w:link w:val="Heading3"/>
    <w:rsid w:val="00844EC9"/>
    <w:rPr>
      <w:rFonts w:ascii="Arial" w:eastAsia="ＭＳ ゴシック" w:hAnsi="Arial" w:cs="Times New Roman"/>
      <w:noProof/>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44EC9"/>
    <w:rPr>
      <w:rFonts w:ascii="Arial" w:eastAsia="ＭＳ ゴシック" w:hAnsi="Arial" w:cs="Times New Roman"/>
      <w:i/>
      <w:noProof/>
      <w:kern w:val="0"/>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44EC9"/>
    <w:pPr>
      <w:widowControl w:val="0"/>
    </w:pPr>
    <w:rPr>
      <w:rFonts w:ascii="Arial" w:eastAsia="ＭＳ 明朝" w:hAnsi="Arial" w:cs="Times New Roman"/>
      <w:b/>
      <w:noProof/>
      <w:kern w:val="0"/>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44EC9"/>
    <w:rPr>
      <w:rFonts w:ascii="Arial" w:eastAsia="ＭＳ 明朝" w:hAnsi="Arial" w:cs="Times New Roman"/>
      <w:b/>
      <w:noProof/>
      <w:kern w:val="0"/>
      <w:sz w:val="18"/>
      <w:szCs w:val="20"/>
      <w:lang w:eastAsia="en-US"/>
    </w:rPr>
  </w:style>
  <w:style w:type="paragraph" w:styleId="Footer">
    <w:name w:val="footer"/>
    <w:basedOn w:val="Normal"/>
    <w:link w:val="FooterChar"/>
    <w:rsid w:val="00844EC9"/>
    <w:pPr>
      <w:tabs>
        <w:tab w:val="center" w:pos="4536"/>
        <w:tab w:val="right" w:pos="9072"/>
      </w:tabs>
      <w:spacing w:before="120"/>
    </w:pPr>
    <w:rPr>
      <w:noProof w:val="0"/>
      <w:lang w:val="de-DE"/>
    </w:rPr>
  </w:style>
  <w:style w:type="character" w:customStyle="1" w:styleId="FooterChar">
    <w:name w:val="Footer Char"/>
    <w:basedOn w:val="DefaultParagraphFont"/>
    <w:link w:val="Footer"/>
    <w:rsid w:val="00844EC9"/>
    <w:rPr>
      <w:rFonts w:ascii="Times New Roman" w:eastAsia="ＭＳ ゴシック" w:hAnsi="Times New Roman" w:cs="Times New Roman"/>
      <w:kern w:val="0"/>
      <w:sz w:val="24"/>
      <w:szCs w:val="24"/>
      <w:lang w:val="de-DE" w:eastAsia="en-US"/>
    </w:rPr>
  </w:style>
  <w:style w:type="character" w:styleId="PageNumber">
    <w:name w:val="page number"/>
    <w:basedOn w:val="DefaultParagraphFont"/>
    <w:rsid w:val="00844EC9"/>
    <w:rPr>
      <w:rFonts w:eastAsia="Arial Unicode MS" w:cs="Arial"/>
      <w:noProof w:val="0"/>
      <w:kern w:val="2"/>
      <w:sz w:val="21"/>
      <w:lang w:val="en-GB" w:eastAsia="zh-CN" w:bidi="ar-SA"/>
    </w:rPr>
  </w:style>
  <w:style w:type="paragraph" w:styleId="ListParagraph">
    <w:name w:val="List Paragraph"/>
    <w:basedOn w:val="Normal"/>
    <w:uiPriority w:val="34"/>
    <w:qFormat/>
    <w:rsid w:val="00844EC9"/>
    <w:pPr>
      <w:ind w:firstLineChars="200" w:firstLine="420"/>
    </w:pPr>
    <w:rPr>
      <w:rFonts w:ascii="SimSun" w:eastAsia="SimSun" w:hAnsi="SimSun" w:cs="SimSun"/>
      <w:lang w:eastAsia="zh-CN"/>
    </w:rPr>
  </w:style>
  <w:style w:type="paragraph" w:styleId="BalloonText">
    <w:name w:val="Balloon Text"/>
    <w:basedOn w:val="Normal"/>
    <w:link w:val="BalloonTextChar"/>
    <w:uiPriority w:val="99"/>
    <w:semiHidden/>
    <w:unhideWhenUsed/>
    <w:rsid w:val="00844EC9"/>
    <w:rPr>
      <w:sz w:val="18"/>
      <w:szCs w:val="18"/>
    </w:rPr>
  </w:style>
  <w:style w:type="character" w:customStyle="1" w:styleId="BalloonTextChar">
    <w:name w:val="Balloon Text Char"/>
    <w:basedOn w:val="DefaultParagraphFont"/>
    <w:link w:val="BalloonText"/>
    <w:uiPriority w:val="99"/>
    <w:semiHidden/>
    <w:rsid w:val="00844EC9"/>
    <w:rPr>
      <w:rFonts w:ascii="Times New Roman" w:eastAsia="ＭＳ ゴシック" w:hAnsi="Times New Roman" w:cs="Times New Roman"/>
      <w:noProof/>
      <w:kern w:val="0"/>
      <w:sz w:val="18"/>
      <w:szCs w:val="18"/>
      <w:lang w:eastAsia="en-US"/>
    </w:rPr>
  </w:style>
  <w:style w:type="character" w:styleId="CommentReference">
    <w:name w:val="annotation reference"/>
    <w:basedOn w:val="DefaultParagraphFont"/>
    <w:uiPriority w:val="99"/>
    <w:semiHidden/>
    <w:unhideWhenUsed/>
    <w:rsid w:val="00524369"/>
    <w:rPr>
      <w:sz w:val="21"/>
      <w:szCs w:val="21"/>
    </w:rPr>
  </w:style>
  <w:style w:type="paragraph" w:styleId="CommentText">
    <w:name w:val="annotation text"/>
    <w:basedOn w:val="Normal"/>
    <w:link w:val="CommentTextChar"/>
    <w:uiPriority w:val="99"/>
    <w:semiHidden/>
    <w:unhideWhenUsed/>
    <w:rsid w:val="00524369"/>
  </w:style>
  <w:style w:type="character" w:customStyle="1" w:styleId="CommentTextChar">
    <w:name w:val="Comment Text Char"/>
    <w:basedOn w:val="DefaultParagraphFont"/>
    <w:link w:val="CommentText"/>
    <w:uiPriority w:val="99"/>
    <w:semiHidden/>
    <w:rsid w:val="00524369"/>
    <w:rPr>
      <w:rFonts w:ascii="Times New Roman" w:eastAsia="ＭＳ ゴシック" w:hAnsi="Times New Roman" w:cs="Times New Roman"/>
      <w:noProof/>
      <w:kern w:val="0"/>
      <w:sz w:val="24"/>
      <w:szCs w:val="24"/>
      <w:lang w:eastAsia="en-US"/>
    </w:rPr>
  </w:style>
  <w:style w:type="paragraph" w:styleId="CommentSubject">
    <w:name w:val="annotation subject"/>
    <w:basedOn w:val="CommentText"/>
    <w:next w:val="CommentText"/>
    <w:link w:val="CommentSubjectChar"/>
    <w:uiPriority w:val="99"/>
    <w:semiHidden/>
    <w:unhideWhenUsed/>
    <w:rsid w:val="00524369"/>
    <w:rPr>
      <w:b/>
      <w:bCs/>
    </w:rPr>
  </w:style>
  <w:style w:type="character" w:customStyle="1" w:styleId="CommentSubjectChar">
    <w:name w:val="Comment Subject Char"/>
    <w:basedOn w:val="CommentTextChar"/>
    <w:link w:val="CommentSubject"/>
    <w:uiPriority w:val="99"/>
    <w:semiHidden/>
    <w:rsid w:val="00524369"/>
    <w:rPr>
      <w:rFonts w:ascii="Times New Roman" w:eastAsia="ＭＳ ゴシック" w:hAnsi="Times New Roman" w:cs="Times New Roman"/>
      <w:b/>
      <w:bCs/>
      <w:noProof/>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422515">
      <w:bodyDiv w:val="1"/>
      <w:marLeft w:val="0"/>
      <w:marRight w:val="0"/>
      <w:marTop w:val="0"/>
      <w:marBottom w:val="0"/>
      <w:divBdr>
        <w:top w:val="none" w:sz="0" w:space="0" w:color="auto"/>
        <w:left w:val="none" w:sz="0" w:space="0" w:color="auto"/>
        <w:bottom w:val="none" w:sz="0" w:space="0" w:color="auto"/>
        <w:right w:val="none" w:sz="0" w:space="0" w:color="auto"/>
      </w:divBdr>
    </w:div>
    <w:div w:id="411392221">
      <w:bodyDiv w:val="1"/>
      <w:marLeft w:val="0"/>
      <w:marRight w:val="0"/>
      <w:marTop w:val="0"/>
      <w:marBottom w:val="0"/>
      <w:divBdr>
        <w:top w:val="none" w:sz="0" w:space="0" w:color="auto"/>
        <w:left w:val="none" w:sz="0" w:space="0" w:color="auto"/>
        <w:bottom w:val="none" w:sz="0" w:space="0" w:color="auto"/>
        <w:right w:val="none" w:sz="0" w:space="0" w:color="auto"/>
      </w:divBdr>
    </w:div>
    <w:div w:id="923875353">
      <w:bodyDiv w:val="1"/>
      <w:marLeft w:val="0"/>
      <w:marRight w:val="0"/>
      <w:marTop w:val="0"/>
      <w:marBottom w:val="0"/>
      <w:divBdr>
        <w:top w:val="none" w:sz="0" w:space="0" w:color="auto"/>
        <w:left w:val="none" w:sz="0" w:space="0" w:color="auto"/>
        <w:bottom w:val="none" w:sz="0" w:space="0" w:color="auto"/>
        <w:right w:val="none" w:sz="0" w:space="0" w:color="auto"/>
      </w:divBdr>
    </w:div>
    <w:div w:id="1539779094">
      <w:bodyDiv w:val="1"/>
      <w:marLeft w:val="0"/>
      <w:marRight w:val="0"/>
      <w:marTop w:val="0"/>
      <w:marBottom w:val="0"/>
      <w:divBdr>
        <w:top w:val="none" w:sz="0" w:space="0" w:color="auto"/>
        <w:left w:val="none" w:sz="0" w:space="0" w:color="auto"/>
        <w:bottom w:val="none" w:sz="0" w:space="0" w:color="auto"/>
        <w:right w:val="none" w:sz="0" w:space="0" w:color="auto"/>
      </w:divBdr>
    </w:div>
    <w:div w:id="1883057623">
      <w:bodyDiv w:val="1"/>
      <w:marLeft w:val="0"/>
      <w:marRight w:val="0"/>
      <w:marTop w:val="0"/>
      <w:marBottom w:val="0"/>
      <w:divBdr>
        <w:top w:val="none" w:sz="0" w:space="0" w:color="auto"/>
        <w:left w:val="none" w:sz="0" w:space="0" w:color="auto"/>
        <w:bottom w:val="none" w:sz="0" w:space="0" w:color="auto"/>
        <w:right w:val="none" w:sz="0" w:space="0" w:color="auto"/>
      </w:divBdr>
    </w:div>
    <w:div w:id="1992176579">
      <w:bodyDiv w:val="1"/>
      <w:marLeft w:val="0"/>
      <w:marRight w:val="0"/>
      <w:marTop w:val="0"/>
      <w:marBottom w:val="0"/>
      <w:divBdr>
        <w:top w:val="none" w:sz="0" w:space="0" w:color="auto"/>
        <w:left w:val="none" w:sz="0" w:space="0" w:color="auto"/>
        <w:bottom w:val="none" w:sz="0" w:space="0" w:color="auto"/>
        <w:right w:val="none" w:sz="0" w:space="0" w:color="auto"/>
      </w:divBdr>
      <w:divsChild>
        <w:div w:id="150026967">
          <w:marLeft w:val="360"/>
          <w:marRight w:val="0"/>
          <w:marTop w:val="0"/>
          <w:marBottom w:val="0"/>
          <w:divBdr>
            <w:top w:val="none" w:sz="0" w:space="0" w:color="auto"/>
            <w:left w:val="none" w:sz="0" w:space="0" w:color="auto"/>
            <w:bottom w:val="none" w:sz="0" w:space="0" w:color="auto"/>
            <w:right w:val="none" w:sz="0" w:space="0" w:color="auto"/>
          </w:divBdr>
        </w:div>
        <w:div w:id="1826895088">
          <w:marLeft w:val="360"/>
          <w:marRight w:val="0"/>
          <w:marTop w:val="0"/>
          <w:marBottom w:val="0"/>
          <w:divBdr>
            <w:top w:val="none" w:sz="0" w:space="0" w:color="auto"/>
            <w:left w:val="none" w:sz="0" w:space="0" w:color="auto"/>
            <w:bottom w:val="none" w:sz="0" w:space="0" w:color="auto"/>
            <w:right w:val="none" w:sz="0" w:space="0" w:color="auto"/>
          </w:divBdr>
        </w:div>
      </w:divsChild>
    </w:div>
    <w:div w:id="2056271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1532</Words>
  <Characters>8735</Characters>
  <Application>Microsoft Office Word</Application>
  <DocSecurity>0</DocSecurity>
  <Lines>72</Lines>
  <Paragraphs>20</Paragraphs>
  <ScaleCrop>false</ScaleCrop>
  <Company/>
  <LinksUpToDate>false</LinksUpToDate>
  <CharactersWithSpaces>10247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Chongning Na</dc:creator>
  <cp:lastModifiedBy>Yuichi Kakishima</cp:lastModifiedBy>
  <cp:revision>4</cp:revision>
  <dcterms:created xsi:type="dcterms:W3CDTF">2016-04-01T06:03:00Z</dcterms:created>
  <dcterms:modified xsi:type="dcterms:W3CDTF">2016-04-02T02:56:00Z</dcterms:modified>
</cp:coreProperties>
</file>